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825" w:rsidRPr="00F57DFA" w:rsidRDefault="00D60D5D" w:rsidP="00F57DFA">
      <w:pPr>
        <w:jc w:val="right"/>
        <w:rPr>
          <w:rFonts w:ascii="標楷體" w:eastAsia="標楷體" w:hAnsi="標楷體"/>
          <w:noProof/>
          <w:sz w:val="32"/>
          <w:szCs w:val="32"/>
        </w:rPr>
      </w:pPr>
      <w:r>
        <w:rPr>
          <w:rFonts w:ascii="標楷體" w:eastAsia="標楷體" w:hAnsi="標楷體" w:hint="eastAsia"/>
          <w:noProof/>
          <w:sz w:val="32"/>
          <w:szCs w:val="32"/>
        </w:rPr>
        <w:t>101</w:t>
      </w:r>
      <w:r w:rsidRPr="00F57DFA">
        <w:rPr>
          <w:rFonts w:ascii="標楷體" w:eastAsia="標楷體" w:hAnsi="標楷體"/>
          <w:noProof/>
          <w:sz w:val="32"/>
          <w:szCs w:val="32"/>
        </w:rPr>
        <w:t>NEWS</w:t>
      </w:r>
      <w:r w:rsidR="008041FE">
        <w:rPr>
          <w:rFonts w:ascii="標楷體" w:eastAsia="標楷體" w:hAnsi="標楷體" w:hint="eastAsia"/>
          <w:noProof/>
          <w:sz w:val="32"/>
          <w:szCs w:val="32"/>
        </w:rPr>
        <w:t>25</w:t>
      </w:r>
      <w:r>
        <w:rPr>
          <w:rFonts w:ascii="標楷體" w:eastAsia="標楷體" w:hAnsi="標楷體" w:hint="eastAsia"/>
          <w:noProof/>
          <w:sz w:val="32"/>
          <w:szCs w:val="32"/>
        </w:rPr>
        <w:t xml:space="preserve"> </w:t>
      </w:r>
      <w:r w:rsidR="00A961BC">
        <w:rPr>
          <w:rFonts w:ascii="標楷體" w:eastAsia="標楷體" w:hAnsi="標楷體"/>
          <w:noProof/>
          <w:sz w:val="32"/>
          <w:szCs w:val="32"/>
        </w:rPr>
        <w:drawing>
          <wp:anchor distT="0" distB="0" distL="114300" distR="114300" simplePos="0" relativeHeight="251657216" behindDoc="0" locked="0" layoutInCell="1" allowOverlap="1">
            <wp:simplePos x="0" y="0"/>
            <wp:positionH relativeFrom="column">
              <wp:posOffset>-211455</wp:posOffset>
            </wp:positionH>
            <wp:positionV relativeFrom="paragraph">
              <wp:posOffset>-257175</wp:posOffset>
            </wp:positionV>
            <wp:extent cx="6572250" cy="1104900"/>
            <wp:effectExtent l="19050" t="0" r="0" b="0"/>
            <wp:wrapSquare wrapText="bothSides"/>
            <wp:docPr id="2" name="圖片 0" descr="main_pic01_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0" descr="main_pic01_003.jpg"/>
                    <pic:cNvPicPr>
                      <a:picLocks noChangeAspect="1" noChangeArrowheads="1"/>
                    </pic:cNvPicPr>
                  </pic:nvPicPr>
                  <pic:blipFill>
                    <a:blip r:embed="rId8" cstate="print"/>
                    <a:srcRect/>
                    <a:stretch>
                      <a:fillRect/>
                    </a:stretch>
                  </pic:blipFill>
                  <pic:spPr bwMode="auto">
                    <a:xfrm>
                      <a:off x="0" y="0"/>
                      <a:ext cx="6572250" cy="1104900"/>
                    </a:xfrm>
                    <a:prstGeom prst="rect">
                      <a:avLst/>
                    </a:prstGeom>
                    <a:noFill/>
                    <a:ln w="9525">
                      <a:noFill/>
                      <a:miter lim="800000"/>
                      <a:headEnd/>
                      <a:tailEnd/>
                    </a:ln>
                  </pic:spPr>
                </pic:pic>
              </a:graphicData>
            </a:graphic>
          </wp:anchor>
        </w:drawing>
      </w:r>
      <w:r>
        <w:rPr>
          <w:rFonts w:ascii="標楷體" w:eastAsia="標楷體" w:hAnsi="標楷體" w:hint="eastAsia"/>
          <w:noProof/>
          <w:sz w:val="32"/>
          <w:szCs w:val="32"/>
        </w:rPr>
        <w:t xml:space="preserve">        </w:t>
      </w:r>
      <w:r w:rsidR="009C2D9A">
        <w:rPr>
          <w:rFonts w:ascii="標楷體" w:eastAsia="標楷體" w:hAnsi="標楷體" w:hint="eastAsia"/>
          <w:noProof/>
          <w:sz w:val="32"/>
          <w:szCs w:val="32"/>
        </w:rPr>
        <w:t>101</w:t>
      </w:r>
      <w:r w:rsidR="00CC5825" w:rsidRPr="00F57DFA">
        <w:rPr>
          <w:rFonts w:ascii="標楷體" w:eastAsia="標楷體" w:hAnsi="標楷體"/>
          <w:noProof/>
          <w:sz w:val="32"/>
          <w:szCs w:val="32"/>
        </w:rPr>
        <w:t>年</w:t>
      </w:r>
      <w:r w:rsidR="008041FE">
        <w:rPr>
          <w:rFonts w:ascii="標楷體" w:eastAsia="標楷體" w:hAnsi="標楷體" w:hint="eastAsia"/>
          <w:noProof/>
          <w:sz w:val="32"/>
          <w:szCs w:val="32"/>
        </w:rPr>
        <w:t>09</w:t>
      </w:r>
      <w:r w:rsidR="00CC5825" w:rsidRPr="00F57DFA">
        <w:rPr>
          <w:rFonts w:ascii="標楷體" w:eastAsia="標楷體" w:hAnsi="標楷體"/>
          <w:noProof/>
          <w:sz w:val="32"/>
          <w:szCs w:val="32"/>
        </w:rPr>
        <w:t>月</w:t>
      </w:r>
      <w:r w:rsidR="00E82E0A">
        <w:rPr>
          <w:rFonts w:ascii="標楷體" w:eastAsia="標楷體" w:hAnsi="標楷體" w:hint="eastAsia"/>
          <w:noProof/>
          <w:sz w:val="32"/>
          <w:szCs w:val="32"/>
        </w:rPr>
        <w:t>1</w:t>
      </w:r>
      <w:r w:rsidR="008041FE">
        <w:rPr>
          <w:rFonts w:ascii="標楷體" w:eastAsia="標楷體" w:hAnsi="標楷體" w:hint="eastAsia"/>
          <w:noProof/>
          <w:sz w:val="32"/>
          <w:szCs w:val="32"/>
        </w:rPr>
        <w:t>8</w:t>
      </w:r>
      <w:r w:rsidR="00CC5825" w:rsidRPr="00F57DFA">
        <w:rPr>
          <w:rFonts w:ascii="標楷體" w:eastAsia="標楷體" w:hAnsi="標楷體"/>
          <w:noProof/>
          <w:sz w:val="32"/>
          <w:szCs w:val="32"/>
        </w:rPr>
        <w:t>日</w:t>
      </w:r>
    </w:p>
    <w:p w:rsidR="008041FE" w:rsidRPr="008041FE" w:rsidRDefault="008041FE" w:rsidP="0059497B">
      <w:pPr>
        <w:overflowPunct w:val="0"/>
        <w:spacing w:beforeLines="25" w:line="720" w:lineRule="exact"/>
        <w:ind w:right="142"/>
        <w:jc w:val="center"/>
        <w:rPr>
          <w:rFonts w:ascii="標楷體" w:eastAsia="標楷體" w:hAnsi="標楷體"/>
          <w:b/>
          <w:sz w:val="52"/>
          <w:szCs w:val="52"/>
        </w:rPr>
      </w:pPr>
      <w:r w:rsidRPr="008041FE">
        <w:rPr>
          <w:rFonts w:ascii="標楷體" w:eastAsia="標楷體" w:hAnsi="標楷體" w:hint="eastAsia"/>
          <w:b/>
          <w:sz w:val="52"/>
          <w:szCs w:val="52"/>
        </w:rPr>
        <w:t>台汽電公司一再以各種名目核發獎金</w:t>
      </w:r>
    </w:p>
    <w:p w:rsidR="008041FE" w:rsidRDefault="00A81D1C" w:rsidP="00387352">
      <w:pPr>
        <w:tabs>
          <w:tab w:val="left" w:pos="9638"/>
        </w:tabs>
        <w:spacing w:line="640" w:lineRule="exact"/>
        <w:ind w:right="-1"/>
        <w:jc w:val="center"/>
        <w:rPr>
          <w:rFonts w:ascii="標楷體" w:eastAsia="標楷體" w:hAnsi="標楷體"/>
          <w:b/>
          <w:sz w:val="46"/>
          <w:szCs w:val="46"/>
        </w:rPr>
      </w:pPr>
      <w:r w:rsidRPr="00D6720E">
        <w:rPr>
          <w:rFonts w:ascii="標楷體" w:eastAsia="標楷體" w:hAnsi="標楷體" w:hint="eastAsia"/>
          <w:b/>
          <w:sz w:val="46"/>
          <w:szCs w:val="46"/>
        </w:rPr>
        <w:t>監委</w:t>
      </w:r>
      <w:r w:rsidR="00E82E0A" w:rsidRPr="00D6720E">
        <w:rPr>
          <w:rFonts w:ascii="標楷體" w:eastAsia="標楷體" w:hAnsi="標楷體" w:hint="eastAsia"/>
          <w:b/>
          <w:sz w:val="46"/>
          <w:szCs w:val="46"/>
        </w:rPr>
        <w:t>程仁宏、</w:t>
      </w:r>
      <w:r w:rsidR="008041FE">
        <w:rPr>
          <w:rFonts w:ascii="標楷體" w:eastAsia="標楷體" w:hAnsi="標楷體" w:hint="eastAsia"/>
          <w:b/>
          <w:sz w:val="46"/>
          <w:szCs w:val="46"/>
        </w:rPr>
        <w:t>楊美鈴、洪昭男、</w:t>
      </w:r>
      <w:r w:rsidR="00E82E0A" w:rsidRPr="00D6720E">
        <w:rPr>
          <w:rFonts w:ascii="標楷體" w:eastAsia="標楷體" w:hAnsi="標楷體" w:hint="eastAsia"/>
          <w:b/>
          <w:sz w:val="46"/>
          <w:szCs w:val="46"/>
        </w:rPr>
        <w:t>劉玉山</w:t>
      </w:r>
    </w:p>
    <w:p w:rsidR="00121B51" w:rsidRPr="00D6720E" w:rsidRDefault="00387352" w:rsidP="00387352">
      <w:pPr>
        <w:tabs>
          <w:tab w:val="left" w:pos="9638"/>
        </w:tabs>
        <w:spacing w:line="640" w:lineRule="exact"/>
        <w:ind w:right="-1"/>
        <w:jc w:val="center"/>
        <w:rPr>
          <w:rFonts w:ascii="標楷體" w:eastAsia="標楷體" w:hAnsi="標楷體"/>
          <w:b/>
          <w:sz w:val="46"/>
          <w:szCs w:val="46"/>
        </w:rPr>
      </w:pPr>
      <w:r w:rsidRPr="00D6720E">
        <w:rPr>
          <w:rFonts w:ascii="標楷體" w:eastAsia="標楷體" w:hAnsi="標楷體" w:hint="eastAsia"/>
          <w:b/>
          <w:sz w:val="46"/>
          <w:szCs w:val="46"/>
        </w:rPr>
        <w:t>提案糾正</w:t>
      </w:r>
      <w:r w:rsidR="008041FE">
        <w:rPr>
          <w:rFonts w:ascii="標楷體" w:eastAsia="標楷體" w:hAnsi="標楷體" w:hint="eastAsia"/>
          <w:b/>
          <w:sz w:val="46"/>
          <w:szCs w:val="46"/>
        </w:rPr>
        <w:t>台電公司</w:t>
      </w:r>
    </w:p>
    <w:p w:rsidR="00C97EA6" w:rsidRDefault="008041FE" w:rsidP="0059497B">
      <w:pPr>
        <w:overflowPunct w:val="0"/>
        <w:spacing w:beforeLines="50" w:line="600" w:lineRule="exact"/>
        <w:ind w:right="238" w:firstLineChars="200" w:firstLine="760"/>
        <w:jc w:val="both"/>
        <w:rPr>
          <w:rFonts w:ascii="標楷體" w:eastAsia="標楷體" w:hAnsi="標楷體"/>
          <w:color w:val="000000"/>
          <w:sz w:val="36"/>
          <w:szCs w:val="36"/>
        </w:rPr>
      </w:pPr>
      <w:r w:rsidRPr="008041FE">
        <w:rPr>
          <w:rFonts w:ascii="標楷體" w:eastAsia="標楷體" w:hAnsi="標楷體"/>
          <w:color w:val="000000"/>
          <w:sz w:val="36"/>
          <w:szCs w:val="36"/>
        </w:rPr>
        <w:t>監察院財政及經濟委員會今通過監委</w:t>
      </w:r>
      <w:r w:rsidRPr="008041FE">
        <w:rPr>
          <w:rFonts w:ascii="標楷體" w:eastAsia="標楷體" w:hAnsi="標楷體" w:hint="eastAsia"/>
          <w:color w:val="000000"/>
          <w:sz w:val="36"/>
          <w:szCs w:val="36"/>
        </w:rPr>
        <w:t>程仁宏</w:t>
      </w:r>
      <w:r w:rsidRPr="008041FE">
        <w:rPr>
          <w:rFonts w:ascii="標楷體" w:eastAsia="標楷體" w:hAnsi="標楷體"/>
          <w:color w:val="000000"/>
          <w:sz w:val="36"/>
          <w:szCs w:val="36"/>
        </w:rPr>
        <w:t>、</w:t>
      </w:r>
      <w:r w:rsidRPr="008041FE">
        <w:rPr>
          <w:rFonts w:ascii="標楷體" w:eastAsia="標楷體" w:hAnsi="標楷體" w:hint="eastAsia"/>
          <w:color w:val="000000"/>
          <w:sz w:val="36"/>
          <w:szCs w:val="36"/>
        </w:rPr>
        <w:t>楊美鈴、洪昭男、劉玉山調查</w:t>
      </w:r>
      <w:r w:rsidRPr="008041FE">
        <w:rPr>
          <w:rFonts w:ascii="標楷體" w:eastAsia="標楷體" w:hAnsi="標楷體"/>
          <w:color w:val="000000"/>
          <w:sz w:val="36"/>
          <w:szCs w:val="36"/>
        </w:rPr>
        <w:t>：</w:t>
      </w:r>
      <w:r w:rsidRPr="008041FE">
        <w:rPr>
          <w:rFonts w:ascii="標楷體" w:eastAsia="標楷體" w:hAnsi="標楷體" w:hint="eastAsia"/>
          <w:color w:val="000000"/>
          <w:sz w:val="36"/>
          <w:szCs w:val="36"/>
        </w:rPr>
        <w:t>據報載，台灣電力公司高層出任轉投資電廠主管坐領高薪，如台灣汽電共生公司為台電公司轉投資之上市公司，該公司於96年</w:t>
      </w:r>
      <w:proofErr w:type="gramStart"/>
      <w:r w:rsidRPr="008041FE">
        <w:rPr>
          <w:rFonts w:ascii="標楷體" w:eastAsia="標楷體" w:hAnsi="標楷體" w:hint="eastAsia"/>
          <w:color w:val="000000"/>
          <w:sz w:val="36"/>
          <w:szCs w:val="36"/>
        </w:rPr>
        <w:t>承攬星元電廠</w:t>
      </w:r>
      <w:proofErr w:type="gramEnd"/>
      <w:r w:rsidRPr="008041FE">
        <w:rPr>
          <w:rFonts w:ascii="標楷體" w:eastAsia="標楷體" w:hAnsi="標楷體" w:hint="eastAsia"/>
          <w:color w:val="000000"/>
          <w:sz w:val="36"/>
          <w:szCs w:val="36"/>
        </w:rPr>
        <w:t>工程，惟當時任職之董事長傳出未經董事會同意，自行發放8千萬元之完工獎金。究實情為何？是否涉及自肥？主管機關有無善盡職責把關？</w:t>
      </w:r>
      <w:proofErr w:type="gramStart"/>
      <w:r w:rsidRPr="008041FE">
        <w:rPr>
          <w:rFonts w:ascii="標楷體" w:eastAsia="標楷體" w:hAnsi="標楷體" w:hint="eastAsia"/>
          <w:color w:val="000000"/>
          <w:sz w:val="36"/>
          <w:szCs w:val="36"/>
        </w:rPr>
        <w:t>均有深入</w:t>
      </w:r>
      <w:proofErr w:type="gramEnd"/>
      <w:r w:rsidRPr="008041FE">
        <w:rPr>
          <w:rFonts w:ascii="標楷體" w:eastAsia="標楷體" w:hAnsi="標楷體" w:hint="eastAsia"/>
          <w:color w:val="000000"/>
          <w:sz w:val="36"/>
          <w:szCs w:val="36"/>
        </w:rPr>
        <w:t>了解之</w:t>
      </w:r>
      <w:proofErr w:type="gramStart"/>
      <w:r w:rsidRPr="008041FE">
        <w:rPr>
          <w:rFonts w:ascii="標楷體" w:eastAsia="標楷體" w:hAnsi="標楷體" w:hint="eastAsia"/>
          <w:color w:val="000000"/>
          <w:sz w:val="36"/>
          <w:szCs w:val="36"/>
        </w:rPr>
        <w:t>必要乙</w:t>
      </w:r>
      <w:proofErr w:type="gramEnd"/>
      <w:r w:rsidRPr="008041FE">
        <w:rPr>
          <w:rFonts w:ascii="標楷體" w:eastAsia="標楷體" w:hAnsi="標楷體" w:hint="eastAsia"/>
          <w:color w:val="000000"/>
          <w:sz w:val="36"/>
          <w:szCs w:val="36"/>
        </w:rPr>
        <w:t>案</w:t>
      </w:r>
      <w:r w:rsidRPr="008041FE">
        <w:rPr>
          <w:rFonts w:ascii="標楷體" w:eastAsia="標楷體" w:hAnsi="標楷體"/>
          <w:color w:val="000000"/>
          <w:sz w:val="36"/>
          <w:szCs w:val="36"/>
        </w:rPr>
        <w:t>之調查報告，</w:t>
      </w:r>
      <w:r w:rsidRPr="008041FE">
        <w:rPr>
          <w:rFonts w:ascii="標楷體" w:eastAsia="標楷體" w:hAnsi="標楷體" w:hint="eastAsia"/>
          <w:color w:val="000000"/>
          <w:sz w:val="36"/>
          <w:szCs w:val="36"/>
        </w:rPr>
        <w:t>並就台</w:t>
      </w:r>
      <w:r w:rsidRPr="008041FE">
        <w:rPr>
          <w:rFonts w:ascii="標楷體" w:eastAsia="標楷體" w:hAnsi="標楷體"/>
          <w:color w:val="000000"/>
          <w:sz w:val="36"/>
          <w:szCs w:val="36"/>
        </w:rPr>
        <w:t>電公司</w:t>
      </w:r>
      <w:r w:rsidRPr="008041FE">
        <w:rPr>
          <w:rFonts w:ascii="標楷體" w:eastAsia="標楷體" w:hAnsi="標楷體" w:hint="eastAsia"/>
          <w:color w:val="000000"/>
          <w:sz w:val="36"/>
          <w:szCs w:val="36"/>
        </w:rPr>
        <w:t>之</w:t>
      </w:r>
      <w:r w:rsidRPr="008041FE">
        <w:rPr>
          <w:rFonts w:ascii="標楷體" w:eastAsia="標楷體" w:hAnsi="標楷體"/>
          <w:color w:val="000000"/>
          <w:sz w:val="36"/>
          <w:szCs w:val="36"/>
        </w:rPr>
        <w:t>違失</w:t>
      </w:r>
      <w:r w:rsidRPr="008041FE">
        <w:rPr>
          <w:rFonts w:ascii="標楷體" w:eastAsia="標楷體" w:hAnsi="標楷體" w:hint="eastAsia"/>
          <w:color w:val="000000"/>
          <w:sz w:val="36"/>
          <w:szCs w:val="36"/>
        </w:rPr>
        <w:t>提出</w:t>
      </w:r>
      <w:r w:rsidRPr="008041FE">
        <w:rPr>
          <w:rFonts w:ascii="標楷體" w:eastAsia="標楷體" w:hAnsi="標楷體"/>
          <w:color w:val="000000"/>
          <w:sz w:val="36"/>
          <w:szCs w:val="36"/>
        </w:rPr>
        <w:t>糾正。</w:t>
      </w:r>
      <w:r w:rsidR="00D030FA">
        <w:rPr>
          <w:rFonts w:ascii="標楷體" w:eastAsia="標楷體" w:hAnsi="標楷體" w:hint="eastAsia"/>
          <w:color w:val="000000"/>
          <w:sz w:val="36"/>
          <w:szCs w:val="36"/>
        </w:rPr>
        <w:t>二項</w:t>
      </w:r>
      <w:r w:rsidRPr="008041FE">
        <w:rPr>
          <w:rFonts w:ascii="標楷體" w:eastAsia="標楷體" w:hAnsi="標楷體" w:hint="eastAsia"/>
          <w:color w:val="000000"/>
          <w:sz w:val="36"/>
          <w:szCs w:val="36"/>
        </w:rPr>
        <w:t>違失如下：</w:t>
      </w:r>
      <w:bookmarkStart w:id="0" w:name="_Toc317601364"/>
      <w:bookmarkStart w:id="1" w:name="_Toc317601562"/>
      <w:bookmarkStart w:id="2" w:name="_Toc317668021"/>
      <w:bookmarkStart w:id="3" w:name="_Toc317668317"/>
      <w:bookmarkStart w:id="4" w:name="_Toc318295634"/>
    </w:p>
    <w:p w:rsidR="00C97EA6" w:rsidRPr="00C97EA6" w:rsidRDefault="00C97EA6" w:rsidP="0059497B">
      <w:pPr>
        <w:overflowPunct w:val="0"/>
        <w:spacing w:beforeLines="50" w:line="600" w:lineRule="exact"/>
        <w:ind w:right="238" w:firstLineChars="200" w:firstLine="761"/>
        <w:jc w:val="both"/>
        <w:rPr>
          <w:rFonts w:ascii="標楷體" w:eastAsia="標楷體" w:hAnsi="標楷體"/>
          <w:b/>
          <w:color w:val="000000"/>
          <w:sz w:val="36"/>
          <w:szCs w:val="36"/>
        </w:rPr>
      </w:pPr>
      <w:r w:rsidRPr="00C97EA6">
        <w:rPr>
          <w:rFonts w:ascii="標楷體" w:eastAsia="標楷體" w:hAnsi="標楷體" w:hint="eastAsia"/>
          <w:b/>
          <w:color w:val="000000"/>
          <w:sz w:val="36"/>
          <w:szCs w:val="36"/>
        </w:rPr>
        <w:t>一、</w:t>
      </w:r>
      <w:r w:rsidR="008041FE" w:rsidRPr="00C97EA6">
        <w:rPr>
          <w:rFonts w:ascii="標楷體" w:eastAsia="標楷體" w:hAnsi="標楷體" w:hint="eastAsia"/>
          <w:b/>
          <w:color w:val="000000"/>
          <w:sz w:val="36"/>
          <w:szCs w:val="36"/>
        </w:rPr>
        <w:t>台電公司對於台汽電公司一再以各種名目核發獎金，且</w:t>
      </w:r>
      <w:proofErr w:type="gramStart"/>
      <w:r w:rsidR="008041FE" w:rsidRPr="00C97EA6">
        <w:rPr>
          <w:rFonts w:ascii="標楷體" w:eastAsia="標楷體" w:hAnsi="標楷體" w:hint="eastAsia"/>
          <w:b/>
          <w:color w:val="000000"/>
          <w:sz w:val="36"/>
          <w:szCs w:val="36"/>
        </w:rPr>
        <w:t>有違該公司</w:t>
      </w:r>
      <w:proofErr w:type="gramEnd"/>
      <w:r w:rsidR="008041FE" w:rsidRPr="00C97EA6">
        <w:rPr>
          <w:rFonts w:ascii="標楷體" w:eastAsia="標楷體" w:hAnsi="標楷體" w:hint="eastAsia"/>
          <w:b/>
          <w:color w:val="000000"/>
          <w:sz w:val="36"/>
          <w:szCs w:val="36"/>
        </w:rPr>
        <w:t>章程及公司法規定之情事未能及早發現，促其檢討，核有違失：</w:t>
      </w:r>
      <w:bookmarkEnd w:id="0"/>
      <w:bookmarkEnd w:id="1"/>
      <w:bookmarkEnd w:id="2"/>
      <w:bookmarkEnd w:id="3"/>
      <w:bookmarkEnd w:id="4"/>
    </w:p>
    <w:p w:rsidR="00C97EA6" w:rsidRDefault="0059497B" w:rsidP="0059497B">
      <w:pPr>
        <w:overflowPunct w:val="0"/>
        <w:spacing w:beforeLines="50" w:line="600" w:lineRule="exact"/>
        <w:ind w:right="238" w:firstLineChars="200" w:firstLine="760"/>
        <w:jc w:val="both"/>
        <w:rPr>
          <w:rFonts w:ascii="標楷體" w:eastAsia="標楷體" w:hAnsi="標楷體"/>
          <w:color w:val="000000"/>
          <w:sz w:val="36"/>
          <w:szCs w:val="36"/>
        </w:rPr>
      </w:pPr>
      <w:r w:rsidRPr="008041FE">
        <w:rPr>
          <w:rFonts w:ascii="標楷體" w:eastAsia="標楷體" w:hAnsi="標楷體"/>
          <w:color w:val="000000"/>
          <w:sz w:val="36"/>
          <w:szCs w:val="36"/>
        </w:rPr>
        <w:t>監委</w:t>
      </w:r>
      <w:r w:rsidRPr="008041FE">
        <w:rPr>
          <w:rFonts w:ascii="標楷體" w:eastAsia="標楷體" w:hAnsi="標楷體" w:hint="eastAsia"/>
          <w:color w:val="000000"/>
          <w:sz w:val="36"/>
          <w:szCs w:val="36"/>
        </w:rPr>
        <w:t>程仁宏</w:t>
      </w:r>
      <w:r w:rsidRPr="008041FE">
        <w:rPr>
          <w:rFonts w:ascii="標楷體" w:eastAsia="標楷體" w:hAnsi="標楷體"/>
          <w:color w:val="000000"/>
          <w:sz w:val="36"/>
          <w:szCs w:val="36"/>
        </w:rPr>
        <w:t>、</w:t>
      </w:r>
      <w:r w:rsidRPr="008041FE">
        <w:rPr>
          <w:rFonts w:ascii="標楷體" w:eastAsia="標楷體" w:hAnsi="標楷體" w:hint="eastAsia"/>
          <w:color w:val="000000"/>
          <w:sz w:val="36"/>
          <w:szCs w:val="36"/>
        </w:rPr>
        <w:t>楊美鈴、洪昭男、劉玉山</w:t>
      </w:r>
      <w:r>
        <w:rPr>
          <w:rFonts w:ascii="標楷體" w:eastAsia="標楷體" w:hAnsi="標楷體" w:hint="eastAsia"/>
          <w:color w:val="000000"/>
          <w:sz w:val="36"/>
          <w:szCs w:val="36"/>
        </w:rPr>
        <w:t>指出：</w:t>
      </w:r>
      <w:r w:rsidR="008041FE" w:rsidRPr="008041FE">
        <w:rPr>
          <w:rFonts w:ascii="標楷體" w:eastAsia="標楷體" w:hAnsi="標楷體" w:hint="eastAsia"/>
          <w:color w:val="000000"/>
          <w:sz w:val="36"/>
          <w:szCs w:val="36"/>
        </w:rPr>
        <w:t>台汽電公司自89年起曾多次發放各種名目之獎金，分別為89年度發放開發星能、森霸兩家公司電廠案件之</w:t>
      </w:r>
      <w:r w:rsidR="008041FE" w:rsidRPr="0057252A">
        <w:rPr>
          <w:rFonts w:ascii="標楷體" w:eastAsia="標楷體" w:hAnsi="標楷體" w:hint="eastAsia"/>
          <w:color w:val="000000"/>
          <w:sz w:val="36"/>
          <w:szCs w:val="36"/>
          <w:u w:val="single"/>
        </w:rPr>
        <w:t>開發成功獎金</w:t>
      </w:r>
      <w:r w:rsidR="008041FE" w:rsidRPr="008041FE">
        <w:rPr>
          <w:rFonts w:ascii="標楷體" w:eastAsia="標楷體" w:hAnsi="標楷體" w:hint="eastAsia"/>
          <w:color w:val="000000"/>
          <w:sz w:val="36"/>
          <w:szCs w:val="36"/>
        </w:rPr>
        <w:t>1,000萬元</w:t>
      </w:r>
      <w:r w:rsidR="0057252A">
        <w:rPr>
          <w:rFonts w:ascii="標楷體" w:eastAsia="標楷體" w:hAnsi="標楷體" w:hint="eastAsia"/>
          <w:color w:val="000000"/>
          <w:sz w:val="36"/>
          <w:szCs w:val="36"/>
        </w:rPr>
        <w:t>（最高一人發放獎金131萬元）</w:t>
      </w:r>
      <w:r w:rsidR="008041FE" w:rsidRPr="008041FE">
        <w:rPr>
          <w:rFonts w:ascii="標楷體" w:eastAsia="標楷體" w:hAnsi="標楷體" w:hint="eastAsia"/>
          <w:color w:val="000000"/>
          <w:sz w:val="36"/>
          <w:szCs w:val="36"/>
        </w:rPr>
        <w:t>，96年</w:t>
      </w:r>
      <w:proofErr w:type="gramStart"/>
      <w:r w:rsidR="008041FE" w:rsidRPr="008041FE">
        <w:rPr>
          <w:rFonts w:ascii="標楷體" w:eastAsia="標楷體" w:hAnsi="標楷體" w:hint="eastAsia"/>
          <w:color w:val="000000"/>
          <w:sz w:val="36"/>
          <w:szCs w:val="36"/>
        </w:rPr>
        <w:t>發放星元案</w:t>
      </w:r>
      <w:proofErr w:type="gramEnd"/>
      <w:r w:rsidR="008041FE" w:rsidRPr="0057252A">
        <w:rPr>
          <w:rFonts w:ascii="標楷體" w:eastAsia="標楷體" w:hAnsi="標楷體" w:hint="eastAsia"/>
          <w:color w:val="000000"/>
          <w:sz w:val="36"/>
          <w:szCs w:val="36"/>
          <w:u w:val="single"/>
        </w:rPr>
        <w:t>開發成功獎金</w:t>
      </w:r>
      <w:r w:rsidR="008041FE" w:rsidRPr="008041FE">
        <w:rPr>
          <w:rFonts w:ascii="標楷體" w:eastAsia="標楷體" w:hAnsi="標楷體" w:hint="eastAsia"/>
          <w:color w:val="000000"/>
          <w:sz w:val="36"/>
          <w:szCs w:val="36"/>
        </w:rPr>
        <w:t>及</w:t>
      </w:r>
      <w:r w:rsidR="008041FE" w:rsidRPr="0057252A">
        <w:rPr>
          <w:rFonts w:ascii="標楷體" w:eastAsia="標楷體" w:hAnsi="標楷體" w:hint="eastAsia"/>
          <w:color w:val="000000"/>
          <w:sz w:val="36"/>
          <w:szCs w:val="36"/>
          <w:u w:val="single"/>
        </w:rPr>
        <w:t>專業服務費</w:t>
      </w:r>
      <w:r w:rsidR="008041FE" w:rsidRPr="008041FE">
        <w:rPr>
          <w:rFonts w:ascii="標楷體" w:eastAsia="標楷體" w:hAnsi="標楷體" w:hint="eastAsia"/>
          <w:color w:val="000000"/>
          <w:sz w:val="36"/>
          <w:szCs w:val="36"/>
        </w:rPr>
        <w:t>參與人員獎金2,500萬</w:t>
      </w:r>
      <w:r w:rsidR="008041FE" w:rsidRPr="008041FE">
        <w:rPr>
          <w:rFonts w:ascii="標楷體" w:eastAsia="標楷體" w:hAnsi="標楷體" w:hint="eastAsia"/>
          <w:color w:val="000000"/>
          <w:sz w:val="36"/>
          <w:szCs w:val="36"/>
        </w:rPr>
        <w:lastRenderedPageBreak/>
        <w:t>元</w:t>
      </w:r>
      <w:r w:rsidR="0057252A">
        <w:rPr>
          <w:rFonts w:ascii="標楷體" w:eastAsia="標楷體" w:hAnsi="標楷體" w:hint="eastAsia"/>
          <w:color w:val="000000"/>
          <w:sz w:val="36"/>
          <w:szCs w:val="36"/>
        </w:rPr>
        <w:t>（最高一人發放獎金330萬元）</w:t>
      </w:r>
      <w:r w:rsidR="008041FE" w:rsidRPr="008041FE">
        <w:rPr>
          <w:rFonts w:ascii="標楷體" w:eastAsia="標楷體" w:hAnsi="標楷體" w:hint="eastAsia"/>
          <w:color w:val="000000"/>
          <w:sz w:val="36"/>
          <w:szCs w:val="36"/>
        </w:rPr>
        <w:t>、97年及98年</w:t>
      </w:r>
      <w:proofErr w:type="gramStart"/>
      <w:r w:rsidR="008041FE" w:rsidRPr="008041FE">
        <w:rPr>
          <w:rFonts w:ascii="標楷體" w:eastAsia="標楷體" w:hAnsi="標楷體" w:hint="eastAsia"/>
          <w:color w:val="000000"/>
          <w:sz w:val="36"/>
          <w:szCs w:val="36"/>
        </w:rPr>
        <w:t>發放星元電廠</w:t>
      </w:r>
      <w:proofErr w:type="gramEnd"/>
      <w:r w:rsidR="008041FE" w:rsidRPr="008041FE">
        <w:rPr>
          <w:rFonts w:ascii="標楷體" w:eastAsia="標楷體" w:hAnsi="標楷體" w:hint="eastAsia"/>
          <w:color w:val="000000"/>
          <w:sz w:val="36"/>
          <w:szCs w:val="36"/>
        </w:rPr>
        <w:t>案</w:t>
      </w:r>
      <w:r w:rsidR="008041FE" w:rsidRPr="005A6966">
        <w:rPr>
          <w:rFonts w:ascii="標楷體" w:eastAsia="標楷體" w:hAnsi="標楷體" w:hint="eastAsia"/>
          <w:color w:val="000000"/>
          <w:sz w:val="36"/>
          <w:szCs w:val="36"/>
          <w:u w:val="single"/>
        </w:rPr>
        <w:t>趕工獎金</w:t>
      </w:r>
      <w:r w:rsidR="008041FE" w:rsidRPr="008041FE">
        <w:rPr>
          <w:rFonts w:ascii="標楷體" w:eastAsia="標楷體" w:hAnsi="標楷體" w:hint="eastAsia"/>
          <w:color w:val="000000"/>
          <w:sz w:val="36"/>
          <w:szCs w:val="36"/>
        </w:rPr>
        <w:t>496萬8,000元，及98年</w:t>
      </w:r>
      <w:proofErr w:type="gramStart"/>
      <w:r w:rsidR="008041FE" w:rsidRPr="008041FE">
        <w:rPr>
          <w:rFonts w:ascii="標楷體" w:eastAsia="標楷體" w:hAnsi="標楷體" w:hint="eastAsia"/>
          <w:color w:val="000000"/>
          <w:sz w:val="36"/>
          <w:szCs w:val="36"/>
        </w:rPr>
        <w:t>發放星元電廠</w:t>
      </w:r>
      <w:proofErr w:type="gramEnd"/>
      <w:r w:rsidR="008041FE" w:rsidRPr="005A6966">
        <w:rPr>
          <w:rFonts w:ascii="標楷體" w:eastAsia="標楷體" w:hAnsi="標楷體" w:hint="eastAsia"/>
          <w:color w:val="000000"/>
          <w:sz w:val="36"/>
          <w:szCs w:val="36"/>
          <w:u w:val="single"/>
        </w:rPr>
        <w:t>完工獎金</w:t>
      </w:r>
      <w:r w:rsidR="008041FE" w:rsidRPr="008041FE">
        <w:rPr>
          <w:rFonts w:ascii="標楷體" w:eastAsia="標楷體" w:hAnsi="標楷體" w:hint="eastAsia"/>
          <w:color w:val="000000"/>
          <w:sz w:val="36"/>
          <w:szCs w:val="36"/>
        </w:rPr>
        <w:t>為8,303萬元</w:t>
      </w:r>
      <w:r w:rsidR="005A6966">
        <w:rPr>
          <w:rFonts w:ascii="標楷體" w:eastAsia="標楷體" w:hAnsi="標楷體" w:hint="eastAsia"/>
          <w:color w:val="000000"/>
          <w:sz w:val="36"/>
          <w:szCs w:val="36"/>
        </w:rPr>
        <w:t>（最高一人發放獎金1,000萬元）</w:t>
      </w:r>
      <w:r w:rsidR="008041FE" w:rsidRPr="008041FE">
        <w:rPr>
          <w:rFonts w:ascii="標楷體" w:eastAsia="標楷體" w:hAnsi="標楷體" w:hint="eastAsia"/>
          <w:color w:val="000000"/>
          <w:sz w:val="36"/>
          <w:szCs w:val="36"/>
        </w:rPr>
        <w:t>，</w:t>
      </w:r>
      <w:r w:rsidR="005A6966">
        <w:rPr>
          <w:rFonts w:ascii="標楷體" w:eastAsia="標楷體" w:hAnsi="標楷體" w:hint="eastAsia"/>
          <w:color w:val="000000"/>
          <w:sz w:val="36"/>
          <w:szCs w:val="36"/>
        </w:rPr>
        <w:t>遭質疑後</w:t>
      </w:r>
      <w:r w:rsidR="008041FE" w:rsidRPr="008041FE">
        <w:rPr>
          <w:rFonts w:ascii="標楷體" w:eastAsia="標楷體" w:hAnsi="標楷體" w:hint="eastAsia"/>
          <w:color w:val="000000"/>
          <w:sz w:val="36"/>
          <w:szCs w:val="36"/>
        </w:rPr>
        <w:t>於99年及100年收回該完工獎金3,790萬元。台汽電公司</w:t>
      </w:r>
      <w:r w:rsidR="005A6966">
        <w:rPr>
          <w:rFonts w:ascii="標楷體" w:eastAsia="標楷體" w:hAnsi="標楷體" w:hint="eastAsia"/>
          <w:color w:val="000000"/>
          <w:sz w:val="36"/>
          <w:szCs w:val="36"/>
        </w:rPr>
        <w:t>宣</w:t>
      </w:r>
      <w:r w:rsidR="008041FE" w:rsidRPr="008041FE">
        <w:rPr>
          <w:rFonts w:ascii="標楷體" w:eastAsia="標楷體" w:hAnsi="標楷體" w:hint="eastAsia"/>
          <w:color w:val="000000"/>
          <w:sz w:val="36"/>
          <w:szCs w:val="36"/>
        </w:rPr>
        <w:t>稱開發費、專業服務費獎金、趕工獎金及完工獎金，因該公司員工考績及獎金核發辦法未明定，故乃由董事長核定後即發放，惟該公司於89年12月發放開發成功獎金時，係經董事會通過，且董事長及總經理獎金係由董事會核定，</w:t>
      </w:r>
      <w:proofErr w:type="gramStart"/>
      <w:r w:rsidR="008041FE" w:rsidRPr="008041FE">
        <w:rPr>
          <w:rFonts w:ascii="標楷體" w:eastAsia="標楷體" w:hAnsi="標楷體" w:hint="eastAsia"/>
          <w:color w:val="000000"/>
          <w:sz w:val="36"/>
          <w:szCs w:val="36"/>
        </w:rPr>
        <w:t>爰</w:t>
      </w:r>
      <w:proofErr w:type="gramEnd"/>
      <w:r w:rsidR="008041FE" w:rsidRPr="008041FE">
        <w:rPr>
          <w:rFonts w:ascii="標楷體" w:eastAsia="標楷體" w:hAnsi="標楷體" w:hint="eastAsia"/>
          <w:color w:val="000000"/>
          <w:sz w:val="36"/>
          <w:szCs w:val="36"/>
        </w:rPr>
        <w:t>台汽電公司89年後再發放之前</w:t>
      </w:r>
      <w:proofErr w:type="gramStart"/>
      <w:r w:rsidR="008041FE" w:rsidRPr="008041FE">
        <w:rPr>
          <w:rFonts w:ascii="標楷體" w:eastAsia="標楷體" w:hAnsi="標楷體" w:hint="eastAsia"/>
          <w:color w:val="000000"/>
          <w:sz w:val="36"/>
          <w:szCs w:val="36"/>
        </w:rPr>
        <w:t>揭</w:t>
      </w:r>
      <w:proofErr w:type="gramEnd"/>
      <w:r w:rsidR="008041FE" w:rsidRPr="008041FE">
        <w:rPr>
          <w:rFonts w:ascii="標楷體" w:eastAsia="標楷體" w:hAnsi="標楷體" w:hint="eastAsia"/>
          <w:color w:val="000000"/>
          <w:sz w:val="36"/>
          <w:szCs w:val="36"/>
        </w:rPr>
        <w:t>各項獎金，其中董事長及</w:t>
      </w:r>
      <w:r w:rsidR="00F36AEE">
        <w:rPr>
          <w:rFonts w:ascii="標楷體" w:eastAsia="標楷體" w:hAnsi="標楷體" w:hint="eastAsia"/>
          <w:color w:val="000000"/>
          <w:sz w:val="36"/>
          <w:szCs w:val="36"/>
        </w:rPr>
        <w:t>總經理</w:t>
      </w:r>
      <w:r w:rsidR="008041FE" w:rsidRPr="008041FE">
        <w:rPr>
          <w:rFonts w:ascii="標楷體" w:eastAsia="標楷體" w:hAnsi="標楷體" w:hint="eastAsia"/>
          <w:color w:val="000000"/>
          <w:sz w:val="36"/>
          <w:szCs w:val="36"/>
        </w:rPr>
        <w:t>之</w:t>
      </w:r>
      <w:proofErr w:type="gramStart"/>
      <w:r w:rsidR="008041FE" w:rsidRPr="008041FE">
        <w:rPr>
          <w:rFonts w:ascii="標楷體" w:eastAsia="標楷體" w:hAnsi="標楷體" w:hint="eastAsia"/>
          <w:color w:val="000000"/>
          <w:sz w:val="36"/>
          <w:szCs w:val="36"/>
        </w:rPr>
        <w:t>獎金均由副總</w:t>
      </w:r>
      <w:proofErr w:type="gramEnd"/>
      <w:r w:rsidR="008041FE" w:rsidRPr="008041FE">
        <w:rPr>
          <w:rFonts w:ascii="標楷體" w:eastAsia="標楷體" w:hAnsi="標楷體" w:hint="eastAsia"/>
          <w:color w:val="000000"/>
          <w:sz w:val="36"/>
          <w:szCs w:val="36"/>
        </w:rPr>
        <w:t>經理自行簽擬，並經董事長同意後逕行發放，顯與該公司前經董事會同意之作法並不相同，且</w:t>
      </w:r>
      <w:proofErr w:type="gramStart"/>
      <w:r w:rsidR="008041FE" w:rsidRPr="008041FE">
        <w:rPr>
          <w:rFonts w:ascii="標楷體" w:eastAsia="標楷體" w:hAnsi="標楷體" w:hint="eastAsia"/>
          <w:color w:val="000000"/>
          <w:sz w:val="36"/>
          <w:szCs w:val="36"/>
        </w:rPr>
        <w:t>有違該公司</w:t>
      </w:r>
      <w:proofErr w:type="gramEnd"/>
      <w:r w:rsidR="008041FE" w:rsidRPr="008041FE">
        <w:rPr>
          <w:rFonts w:ascii="標楷體" w:eastAsia="標楷體" w:hAnsi="標楷體" w:hint="eastAsia"/>
          <w:color w:val="000000"/>
          <w:sz w:val="36"/>
          <w:szCs w:val="36"/>
        </w:rPr>
        <w:t>章程第35條及第39條與公司法第29條中有關該公司董事長及</w:t>
      </w:r>
      <w:r w:rsidR="00F36AEE">
        <w:rPr>
          <w:rFonts w:ascii="標楷體" w:eastAsia="標楷體" w:hAnsi="標楷體" w:hint="eastAsia"/>
          <w:color w:val="000000"/>
          <w:sz w:val="36"/>
          <w:szCs w:val="36"/>
        </w:rPr>
        <w:t>總經理</w:t>
      </w:r>
      <w:r w:rsidR="008041FE" w:rsidRPr="008041FE">
        <w:rPr>
          <w:rFonts w:ascii="標楷體" w:eastAsia="標楷體" w:hAnsi="標楷體" w:hint="eastAsia"/>
          <w:color w:val="000000"/>
          <w:sz w:val="36"/>
          <w:szCs w:val="36"/>
        </w:rPr>
        <w:t>之</w:t>
      </w:r>
      <w:proofErr w:type="gramStart"/>
      <w:r w:rsidR="008041FE" w:rsidRPr="008041FE">
        <w:rPr>
          <w:rFonts w:ascii="標楷體" w:eastAsia="標楷體" w:hAnsi="標楷體" w:hint="eastAsia"/>
          <w:color w:val="000000"/>
          <w:sz w:val="36"/>
          <w:szCs w:val="36"/>
        </w:rPr>
        <w:t>報酬均應經</w:t>
      </w:r>
      <w:proofErr w:type="gramEnd"/>
      <w:r w:rsidR="008041FE" w:rsidRPr="008041FE">
        <w:rPr>
          <w:rFonts w:ascii="標楷體" w:eastAsia="標楷體" w:hAnsi="標楷體" w:hint="eastAsia"/>
          <w:color w:val="000000"/>
          <w:sz w:val="36"/>
          <w:szCs w:val="36"/>
        </w:rPr>
        <w:t>董事會同意後辦理之規定，及有球員兼裁判之情。台電公司對於台汽電公司一再以各種名目核發獎金，且</w:t>
      </w:r>
      <w:proofErr w:type="gramStart"/>
      <w:r w:rsidR="008041FE" w:rsidRPr="008041FE">
        <w:rPr>
          <w:rFonts w:ascii="標楷體" w:eastAsia="標楷體" w:hAnsi="標楷體" w:hint="eastAsia"/>
          <w:color w:val="000000"/>
          <w:sz w:val="36"/>
          <w:szCs w:val="36"/>
        </w:rPr>
        <w:t>有違該公司</w:t>
      </w:r>
      <w:proofErr w:type="gramEnd"/>
      <w:r w:rsidR="008041FE" w:rsidRPr="008041FE">
        <w:rPr>
          <w:rFonts w:ascii="標楷體" w:eastAsia="標楷體" w:hAnsi="標楷體" w:hint="eastAsia"/>
          <w:color w:val="000000"/>
          <w:sz w:val="36"/>
          <w:szCs w:val="36"/>
        </w:rPr>
        <w:t>章程及公司法規定之情事仍未能及早發現，促其檢討，核有違失。</w:t>
      </w:r>
      <w:bookmarkStart w:id="5" w:name="_Toc317601371"/>
      <w:bookmarkStart w:id="6" w:name="_Toc317601563"/>
      <w:bookmarkStart w:id="7" w:name="_Toc317668022"/>
      <w:bookmarkStart w:id="8" w:name="_Toc317668318"/>
      <w:bookmarkStart w:id="9" w:name="_Toc318295635"/>
    </w:p>
    <w:p w:rsidR="00C97EA6" w:rsidRPr="00C97EA6" w:rsidRDefault="00C97EA6" w:rsidP="0059497B">
      <w:pPr>
        <w:overflowPunct w:val="0"/>
        <w:spacing w:beforeLines="50" w:line="600" w:lineRule="exact"/>
        <w:ind w:right="238" w:firstLineChars="200" w:firstLine="761"/>
        <w:jc w:val="both"/>
        <w:rPr>
          <w:rFonts w:ascii="標楷體" w:eastAsia="標楷體" w:hAnsi="標楷體"/>
          <w:b/>
          <w:color w:val="000000"/>
          <w:sz w:val="36"/>
          <w:szCs w:val="36"/>
        </w:rPr>
      </w:pPr>
      <w:r w:rsidRPr="00C97EA6">
        <w:rPr>
          <w:rFonts w:ascii="標楷體" w:eastAsia="標楷體" w:hAnsi="標楷體" w:hint="eastAsia"/>
          <w:b/>
          <w:color w:val="000000"/>
          <w:sz w:val="36"/>
          <w:szCs w:val="36"/>
        </w:rPr>
        <w:t>二、</w:t>
      </w:r>
      <w:r w:rsidR="008041FE" w:rsidRPr="00C97EA6">
        <w:rPr>
          <w:rFonts w:ascii="標楷體" w:eastAsia="標楷體" w:hAnsi="標楷體" w:hint="eastAsia"/>
          <w:b/>
          <w:color w:val="000000"/>
          <w:sz w:val="36"/>
          <w:szCs w:val="36"/>
        </w:rPr>
        <w:t>台電公司疏於管理公股代表之報酬，肇致未能確保公司之收益，顯有違失。</w:t>
      </w:r>
      <w:bookmarkEnd w:id="5"/>
      <w:bookmarkEnd w:id="6"/>
      <w:bookmarkEnd w:id="7"/>
      <w:bookmarkEnd w:id="8"/>
      <w:bookmarkEnd w:id="9"/>
    </w:p>
    <w:p w:rsidR="008041FE" w:rsidRDefault="008041FE" w:rsidP="0059497B">
      <w:pPr>
        <w:overflowPunct w:val="0"/>
        <w:spacing w:beforeLines="50" w:line="600" w:lineRule="exact"/>
        <w:ind w:right="238" w:firstLineChars="200" w:firstLine="760"/>
        <w:jc w:val="both"/>
        <w:rPr>
          <w:rFonts w:ascii="標楷體" w:eastAsia="標楷體" w:hAnsi="標楷體"/>
          <w:color w:val="000000"/>
          <w:sz w:val="36"/>
          <w:szCs w:val="36"/>
        </w:rPr>
      </w:pPr>
      <w:r w:rsidRPr="008041FE">
        <w:rPr>
          <w:rFonts w:ascii="標楷體" w:eastAsia="標楷體" w:hAnsi="標楷體" w:hint="eastAsia"/>
          <w:color w:val="000000"/>
          <w:sz w:val="36"/>
          <w:szCs w:val="36"/>
        </w:rPr>
        <w:t>根據經濟部及所屬機關（構）</w:t>
      </w:r>
      <w:proofErr w:type="gramStart"/>
      <w:r w:rsidRPr="008041FE">
        <w:rPr>
          <w:rFonts w:ascii="標楷體" w:eastAsia="標楷體" w:hAnsi="標楷體" w:hint="eastAsia"/>
          <w:color w:val="000000"/>
          <w:sz w:val="36"/>
          <w:szCs w:val="36"/>
        </w:rPr>
        <w:t>派兼公民營</w:t>
      </w:r>
      <w:proofErr w:type="gramEnd"/>
      <w:r w:rsidRPr="008041FE">
        <w:rPr>
          <w:rFonts w:ascii="標楷體" w:eastAsia="標楷體" w:hAnsi="標楷體" w:hint="eastAsia"/>
          <w:color w:val="000000"/>
          <w:sz w:val="36"/>
          <w:szCs w:val="36"/>
        </w:rPr>
        <w:t>事業及財團法人董監事職務之</w:t>
      </w:r>
      <w:proofErr w:type="gramStart"/>
      <w:r w:rsidRPr="008041FE">
        <w:rPr>
          <w:rFonts w:ascii="標楷體" w:eastAsia="標楷體" w:hAnsi="標楷體" w:hint="eastAsia"/>
          <w:color w:val="000000"/>
          <w:sz w:val="36"/>
          <w:szCs w:val="36"/>
        </w:rPr>
        <w:t>遴</w:t>
      </w:r>
      <w:proofErr w:type="gramEnd"/>
      <w:r w:rsidRPr="008041FE">
        <w:rPr>
          <w:rFonts w:ascii="標楷體" w:eastAsia="標楷體" w:hAnsi="標楷體" w:hint="eastAsia"/>
          <w:color w:val="000000"/>
          <w:sz w:val="36"/>
          <w:szCs w:val="36"/>
        </w:rPr>
        <w:t>派管理及考核作業要點（96年12月18日修訂為「經濟部及所屬機關事業機構</w:t>
      </w:r>
      <w:proofErr w:type="gramStart"/>
      <w:r w:rsidRPr="008041FE">
        <w:rPr>
          <w:rFonts w:ascii="標楷體" w:eastAsia="標楷體" w:hAnsi="標楷體" w:hint="eastAsia"/>
          <w:color w:val="000000"/>
          <w:sz w:val="36"/>
          <w:szCs w:val="36"/>
        </w:rPr>
        <w:t>遴派公</w:t>
      </w:r>
      <w:proofErr w:type="gramEnd"/>
      <w:r w:rsidRPr="008041FE">
        <w:rPr>
          <w:rFonts w:ascii="標楷體" w:eastAsia="標楷體" w:hAnsi="標楷體" w:hint="eastAsia"/>
          <w:color w:val="000000"/>
          <w:sz w:val="36"/>
          <w:szCs w:val="36"/>
        </w:rPr>
        <w:t>民營事業與財團法人董監事及其他重要職務管理要點」）第6點</w:t>
      </w:r>
      <w:r w:rsidRPr="008041FE">
        <w:rPr>
          <w:rFonts w:ascii="標楷體" w:eastAsia="標楷體" w:hAnsi="標楷體" w:hint="eastAsia"/>
          <w:color w:val="000000"/>
          <w:sz w:val="36"/>
          <w:szCs w:val="36"/>
        </w:rPr>
        <w:lastRenderedPageBreak/>
        <w:t>「人員報酬」之第3項規定，</w:t>
      </w:r>
      <w:r w:rsidRPr="005A6966">
        <w:rPr>
          <w:rFonts w:ascii="標楷體" w:eastAsia="標楷體" w:hAnsi="標楷體" w:hint="eastAsia"/>
          <w:color w:val="000000"/>
          <w:sz w:val="36"/>
          <w:szCs w:val="36"/>
          <w:u w:val="single"/>
        </w:rPr>
        <w:t>台汽電公司的專任公股董、監事當年度支領報酬中，非固定收入總額如超過固定收入總額部分，</w:t>
      </w:r>
      <w:proofErr w:type="gramStart"/>
      <w:r w:rsidRPr="005A6966">
        <w:rPr>
          <w:rFonts w:ascii="標楷體" w:eastAsia="標楷體" w:hAnsi="標楷體" w:hint="eastAsia"/>
          <w:color w:val="000000"/>
          <w:sz w:val="36"/>
          <w:szCs w:val="36"/>
          <w:u w:val="single"/>
        </w:rPr>
        <w:t>應繳作台電</w:t>
      </w:r>
      <w:proofErr w:type="gramEnd"/>
      <w:r w:rsidRPr="005A6966">
        <w:rPr>
          <w:rFonts w:ascii="標楷體" w:eastAsia="標楷體" w:hAnsi="標楷體" w:hint="eastAsia"/>
          <w:color w:val="000000"/>
          <w:sz w:val="36"/>
          <w:szCs w:val="36"/>
          <w:u w:val="single"/>
        </w:rPr>
        <w:t>公司之收益</w:t>
      </w:r>
      <w:r w:rsidRPr="008041FE">
        <w:rPr>
          <w:rFonts w:ascii="標楷體" w:eastAsia="標楷體" w:hAnsi="標楷體" w:hint="eastAsia"/>
          <w:color w:val="000000"/>
          <w:sz w:val="36"/>
          <w:szCs w:val="36"/>
        </w:rPr>
        <w:t>。</w:t>
      </w:r>
      <w:r w:rsidR="003A7F24" w:rsidRPr="008041FE">
        <w:rPr>
          <w:rFonts w:ascii="標楷體" w:eastAsia="標楷體" w:hAnsi="標楷體"/>
          <w:color w:val="000000"/>
          <w:sz w:val="36"/>
          <w:szCs w:val="36"/>
        </w:rPr>
        <w:t>監委</w:t>
      </w:r>
      <w:r w:rsidR="003A7F24" w:rsidRPr="008041FE">
        <w:rPr>
          <w:rFonts w:ascii="標楷體" w:eastAsia="標楷體" w:hAnsi="標楷體" w:hint="eastAsia"/>
          <w:color w:val="000000"/>
          <w:sz w:val="36"/>
          <w:szCs w:val="36"/>
        </w:rPr>
        <w:t>程仁宏</w:t>
      </w:r>
      <w:r w:rsidR="003A7F24" w:rsidRPr="008041FE">
        <w:rPr>
          <w:rFonts w:ascii="標楷體" w:eastAsia="標楷體" w:hAnsi="標楷體"/>
          <w:color w:val="000000"/>
          <w:sz w:val="36"/>
          <w:szCs w:val="36"/>
        </w:rPr>
        <w:t>、</w:t>
      </w:r>
      <w:r w:rsidR="003A7F24" w:rsidRPr="008041FE">
        <w:rPr>
          <w:rFonts w:ascii="標楷體" w:eastAsia="標楷體" w:hAnsi="標楷體" w:hint="eastAsia"/>
          <w:color w:val="000000"/>
          <w:sz w:val="36"/>
          <w:szCs w:val="36"/>
        </w:rPr>
        <w:t>楊美鈴、洪昭男、劉玉山</w:t>
      </w:r>
      <w:r w:rsidR="003A7F24">
        <w:rPr>
          <w:rFonts w:ascii="標楷體" w:eastAsia="標楷體" w:hAnsi="標楷體" w:hint="eastAsia"/>
          <w:color w:val="000000"/>
          <w:sz w:val="36"/>
          <w:szCs w:val="36"/>
        </w:rPr>
        <w:t>指出：</w:t>
      </w:r>
      <w:r w:rsidRPr="008041FE">
        <w:rPr>
          <w:rFonts w:ascii="標楷體" w:eastAsia="標楷體" w:hAnsi="標楷體" w:hint="eastAsia"/>
          <w:color w:val="000000"/>
          <w:sz w:val="36"/>
          <w:szCs w:val="36"/>
        </w:rPr>
        <w:t>台汽電公司未曾將其公股董事年度報酬中，非固定收入總額超過固定收入部分繳交台電公司，且對於該公司前董事長有無將其非固定收入總額超過固定收入部分繳交台電公司並無所悉，而台電公司竟至本院本案約詢後始知台汽電公司</w:t>
      </w:r>
      <w:r w:rsidR="00857123">
        <w:rPr>
          <w:rFonts w:ascii="標楷體" w:eastAsia="標楷體" w:hAnsi="標楷體" w:hint="eastAsia"/>
          <w:color w:val="000000"/>
          <w:sz w:val="36"/>
          <w:szCs w:val="36"/>
        </w:rPr>
        <w:t>某</w:t>
      </w:r>
      <w:r w:rsidRPr="008041FE">
        <w:rPr>
          <w:rFonts w:ascii="標楷體" w:eastAsia="標楷體" w:hAnsi="標楷體" w:hint="eastAsia"/>
          <w:color w:val="000000"/>
          <w:sz w:val="36"/>
          <w:szCs w:val="36"/>
        </w:rPr>
        <w:t>前董事長</w:t>
      </w:r>
      <w:r w:rsidR="005A6966">
        <w:rPr>
          <w:rFonts w:ascii="標楷體" w:eastAsia="標楷體" w:hAnsi="標楷體" w:hint="eastAsia"/>
          <w:color w:val="000000"/>
          <w:sz w:val="36"/>
          <w:szCs w:val="36"/>
        </w:rPr>
        <w:t>非固定收入562.2萬元，高過固定收入311.76萬元達250.44萬元</w:t>
      </w:r>
      <w:r w:rsidRPr="008041FE">
        <w:rPr>
          <w:rFonts w:ascii="標楷體" w:eastAsia="標楷體" w:hAnsi="標楷體" w:hint="eastAsia"/>
          <w:color w:val="000000"/>
          <w:sz w:val="36"/>
          <w:szCs w:val="36"/>
        </w:rPr>
        <w:t>，顯見，台電疏於管理公股代表之報酬，肇致未能確保公司之收益，顯有違失。</w:t>
      </w:r>
    </w:p>
    <w:p w:rsidR="00D030FA" w:rsidRDefault="00D030FA" w:rsidP="0059497B">
      <w:pPr>
        <w:spacing w:beforeLines="50" w:line="600" w:lineRule="exact"/>
        <w:ind w:right="238"/>
        <w:jc w:val="both"/>
        <w:rPr>
          <w:rFonts w:ascii="標楷體" w:eastAsia="標楷體" w:hAnsi="標楷體"/>
          <w:sz w:val="36"/>
          <w:szCs w:val="36"/>
          <w:bdr w:val="single" w:sz="4" w:space="0" w:color="auto"/>
        </w:rPr>
      </w:pPr>
    </w:p>
    <w:p w:rsidR="00D030FA" w:rsidRPr="00BE179B" w:rsidRDefault="00D030FA" w:rsidP="0059497B">
      <w:pPr>
        <w:spacing w:beforeLines="50" w:line="600" w:lineRule="exact"/>
        <w:ind w:right="238"/>
        <w:jc w:val="both"/>
        <w:rPr>
          <w:rFonts w:ascii="標楷體" w:eastAsia="標楷體" w:hAnsi="標楷體"/>
          <w:sz w:val="36"/>
          <w:szCs w:val="36"/>
          <w:bdr w:val="single" w:sz="4" w:space="0" w:color="auto"/>
        </w:rPr>
      </w:pPr>
      <w:r w:rsidRPr="00BE179B">
        <w:rPr>
          <w:rFonts w:ascii="標楷體" w:eastAsia="標楷體" w:hAnsi="標楷體" w:hint="eastAsia"/>
          <w:sz w:val="36"/>
          <w:szCs w:val="36"/>
          <w:bdr w:val="single" w:sz="4" w:space="0" w:color="auto"/>
        </w:rPr>
        <w:t>總結</w:t>
      </w:r>
    </w:p>
    <w:p w:rsidR="00D030FA" w:rsidRPr="00A961BC" w:rsidRDefault="00D030FA" w:rsidP="0059497B">
      <w:pPr>
        <w:spacing w:beforeLines="50" w:line="600" w:lineRule="exact"/>
        <w:ind w:firstLineChars="200" w:firstLine="760"/>
        <w:jc w:val="both"/>
        <w:rPr>
          <w:rFonts w:ascii="標楷體" w:eastAsia="標楷體" w:hAnsi="標楷體"/>
          <w:sz w:val="36"/>
          <w:szCs w:val="36"/>
        </w:rPr>
      </w:pPr>
      <w:r w:rsidRPr="00270326">
        <w:rPr>
          <w:rFonts w:ascii="標楷體" w:eastAsia="標楷體" w:hAnsi="標楷體" w:hint="eastAsia"/>
          <w:sz w:val="36"/>
          <w:szCs w:val="36"/>
        </w:rPr>
        <w:t>綜上，</w:t>
      </w:r>
      <w:proofErr w:type="gramStart"/>
      <w:r w:rsidRPr="00270326">
        <w:rPr>
          <w:rFonts w:ascii="標楷體" w:eastAsia="標楷體" w:hAnsi="標楷體" w:hint="eastAsia"/>
          <w:sz w:val="36"/>
          <w:szCs w:val="36"/>
        </w:rPr>
        <w:t>爰</w:t>
      </w:r>
      <w:proofErr w:type="gramEnd"/>
      <w:r w:rsidRPr="00270326">
        <w:rPr>
          <w:rFonts w:ascii="標楷體" w:eastAsia="標楷體" w:hAnsi="標楷體" w:hint="eastAsia"/>
          <w:sz w:val="36"/>
          <w:szCs w:val="36"/>
        </w:rPr>
        <w:t>依法提案糾正</w:t>
      </w:r>
      <w:r>
        <w:rPr>
          <w:rFonts w:ascii="標楷體" w:eastAsia="標楷體" w:hAnsi="標楷體" w:hint="eastAsia"/>
          <w:sz w:val="36"/>
          <w:szCs w:val="36"/>
        </w:rPr>
        <w:t>台灣電力股份有限公司</w:t>
      </w:r>
      <w:r w:rsidRPr="00270326">
        <w:rPr>
          <w:rFonts w:ascii="標楷體" w:eastAsia="標楷體" w:hAnsi="標楷體" w:hint="eastAsia"/>
          <w:sz w:val="36"/>
          <w:szCs w:val="36"/>
        </w:rPr>
        <w:t>。</w:t>
      </w:r>
    </w:p>
    <w:p w:rsidR="00D030FA" w:rsidRDefault="00D030FA" w:rsidP="0059497B">
      <w:pPr>
        <w:spacing w:beforeLines="50" w:line="600" w:lineRule="exact"/>
        <w:ind w:firstLineChars="200" w:firstLine="760"/>
        <w:jc w:val="both"/>
        <w:rPr>
          <w:rFonts w:ascii="標楷體" w:eastAsia="標楷體" w:hAnsi="標楷體"/>
          <w:sz w:val="36"/>
          <w:szCs w:val="36"/>
        </w:rPr>
      </w:pPr>
      <w:r>
        <w:rPr>
          <w:rFonts w:ascii="標楷體" w:eastAsia="標楷體" w:hAnsi="標楷體" w:hint="eastAsia"/>
          <w:color w:val="000000"/>
          <w:sz w:val="36"/>
          <w:szCs w:val="36"/>
        </w:rPr>
        <w:t>此外，</w:t>
      </w:r>
      <w:r w:rsidRPr="008041FE">
        <w:rPr>
          <w:rFonts w:ascii="標楷體" w:eastAsia="標楷體" w:hAnsi="標楷體"/>
          <w:color w:val="000000"/>
          <w:sz w:val="36"/>
          <w:szCs w:val="36"/>
        </w:rPr>
        <w:t>監委</w:t>
      </w:r>
      <w:r w:rsidRPr="008041FE">
        <w:rPr>
          <w:rFonts w:ascii="標楷體" w:eastAsia="標楷體" w:hAnsi="標楷體" w:hint="eastAsia"/>
          <w:color w:val="000000"/>
          <w:sz w:val="36"/>
          <w:szCs w:val="36"/>
        </w:rPr>
        <w:t>程仁宏</w:t>
      </w:r>
      <w:r w:rsidRPr="008041FE">
        <w:rPr>
          <w:rFonts w:ascii="標楷體" w:eastAsia="標楷體" w:hAnsi="標楷體"/>
          <w:color w:val="000000"/>
          <w:sz w:val="36"/>
          <w:szCs w:val="36"/>
        </w:rPr>
        <w:t>、</w:t>
      </w:r>
      <w:r w:rsidRPr="008041FE">
        <w:rPr>
          <w:rFonts w:ascii="標楷體" w:eastAsia="標楷體" w:hAnsi="標楷體" w:hint="eastAsia"/>
          <w:color w:val="000000"/>
          <w:sz w:val="36"/>
          <w:szCs w:val="36"/>
        </w:rPr>
        <w:t>楊美鈴、洪昭男、劉玉山</w:t>
      </w:r>
      <w:r>
        <w:rPr>
          <w:rFonts w:ascii="標楷體" w:eastAsia="標楷體" w:hAnsi="標楷體" w:hint="eastAsia"/>
          <w:sz w:val="36"/>
          <w:szCs w:val="36"/>
        </w:rPr>
        <w:t>另</w:t>
      </w:r>
      <w:r w:rsidR="004620AB">
        <w:rPr>
          <w:rFonts w:ascii="標楷體" w:eastAsia="標楷體" w:hAnsi="標楷體" w:hint="eastAsia"/>
          <w:sz w:val="36"/>
          <w:szCs w:val="36"/>
        </w:rPr>
        <w:t>指出，</w:t>
      </w:r>
      <w:r w:rsidR="004620AB" w:rsidRPr="00D030FA">
        <w:rPr>
          <w:rFonts w:ascii="標楷體" w:eastAsia="標楷體" w:hAnsi="標楷體" w:hint="eastAsia"/>
          <w:sz w:val="36"/>
          <w:szCs w:val="36"/>
        </w:rPr>
        <w:t>經濟部所屬公股事業及轉投資事業董事長兼任其他事業董事長之雙職、領取雙薪或兼任報酬及獎金問題，應儘速釐清妥處</w:t>
      </w:r>
      <w:r>
        <w:rPr>
          <w:rFonts w:ascii="標楷體" w:eastAsia="標楷體" w:hAnsi="標楷體" w:hint="eastAsia"/>
          <w:sz w:val="36"/>
          <w:szCs w:val="36"/>
        </w:rPr>
        <w:t>，將函請經濟部</w:t>
      </w:r>
      <w:r w:rsidRPr="00D030FA">
        <w:rPr>
          <w:rFonts w:ascii="標楷體" w:eastAsia="標楷體" w:hAnsi="標楷體" w:hint="eastAsia"/>
          <w:sz w:val="36"/>
          <w:szCs w:val="36"/>
        </w:rPr>
        <w:t>確實檢討改進見復</w:t>
      </w:r>
      <w:r>
        <w:rPr>
          <w:rFonts w:ascii="標楷體" w:eastAsia="標楷體" w:hAnsi="標楷體" w:hint="eastAsia"/>
          <w:sz w:val="36"/>
          <w:szCs w:val="36"/>
        </w:rPr>
        <w:t>。</w:t>
      </w:r>
    </w:p>
    <w:p w:rsidR="008041FE" w:rsidRDefault="00D030FA" w:rsidP="00D030FA">
      <w:pPr>
        <w:widowControl/>
        <w:rPr>
          <w:rFonts w:ascii="Times New Roman" w:eastAsia="標楷體" w:hAnsi="標楷體"/>
          <w:sz w:val="36"/>
          <w:szCs w:val="36"/>
        </w:rPr>
      </w:pPr>
      <w:r w:rsidRPr="00D030FA">
        <w:rPr>
          <w:rFonts w:ascii="標楷體" w:eastAsia="標楷體" w:hAnsi="標楷體"/>
          <w:noProof/>
          <w:color w:val="000000"/>
          <w:sz w:val="36"/>
          <w:szCs w:val="36"/>
        </w:rPr>
        <w:drawing>
          <wp:anchor distT="0" distB="0" distL="114300" distR="114300" simplePos="0" relativeHeight="251659264" behindDoc="1" locked="0" layoutInCell="1" allowOverlap="1">
            <wp:simplePos x="0" y="0"/>
            <wp:positionH relativeFrom="column">
              <wp:posOffset>5303520</wp:posOffset>
            </wp:positionH>
            <wp:positionV relativeFrom="paragraph">
              <wp:posOffset>247015</wp:posOffset>
            </wp:positionV>
            <wp:extent cx="929640" cy="1009650"/>
            <wp:effectExtent l="19050" t="0" r="3810" b="0"/>
            <wp:wrapTight wrapText="bothSides">
              <wp:wrapPolygon edited="0">
                <wp:start x="-443" y="0"/>
                <wp:lineTo x="-443" y="21192"/>
                <wp:lineTo x="21689" y="21192"/>
                <wp:lineTo x="21689" y="0"/>
                <wp:lineTo x="-443" y="0"/>
              </wp:wrapPolygon>
            </wp:wrapTight>
            <wp:docPr id="4" name="圖片 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
                    <pic:cNvPicPr>
                      <a:picLocks noChangeAspect="1" noChangeArrowheads="1"/>
                    </pic:cNvPicPr>
                  </pic:nvPicPr>
                  <pic:blipFill>
                    <a:blip r:embed="rId9" cstate="print"/>
                    <a:srcRect/>
                    <a:stretch>
                      <a:fillRect/>
                    </a:stretch>
                  </pic:blipFill>
                  <pic:spPr bwMode="auto">
                    <a:xfrm>
                      <a:off x="0" y="0"/>
                      <a:ext cx="929640" cy="1009650"/>
                    </a:xfrm>
                    <a:prstGeom prst="rect">
                      <a:avLst/>
                    </a:prstGeom>
                    <a:noFill/>
                    <a:ln w="9525">
                      <a:noFill/>
                      <a:miter lim="800000"/>
                      <a:headEnd/>
                      <a:tailEnd/>
                    </a:ln>
                  </pic:spPr>
                </pic:pic>
              </a:graphicData>
            </a:graphic>
          </wp:anchor>
        </w:drawing>
      </w:r>
      <w:r w:rsidR="008041FE" w:rsidRPr="008041FE">
        <w:rPr>
          <w:rFonts w:ascii="標楷體" w:eastAsia="標楷體" w:hAnsi="標楷體"/>
          <w:color w:val="000000"/>
          <w:sz w:val="36"/>
          <w:szCs w:val="36"/>
        </w:rPr>
        <w:br w:type="page"/>
      </w:r>
      <w:r w:rsidR="008041FE">
        <w:rPr>
          <w:rFonts w:ascii="Times New Roman" w:eastAsia="標楷體" w:hAnsi="標楷體" w:hint="eastAsia"/>
          <w:sz w:val="36"/>
          <w:szCs w:val="36"/>
        </w:rPr>
        <w:lastRenderedPageBreak/>
        <w:t>台汽電公司發放相關獎金一覽表</w:t>
      </w:r>
    </w:p>
    <w:p w:rsidR="008041FE" w:rsidRPr="005A58A6" w:rsidRDefault="008041FE" w:rsidP="008041FE">
      <w:pPr>
        <w:overflowPunct w:val="0"/>
        <w:spacing w:line="360" w:lineRule="exact"/>
        <w:jc w:val="right"/>
        <w:rPr>
          <w:rFonts w:ascii="標楷體" w:eastAsia="標楷體" w:hAnsi="標楷體"/>
          <w:sz w:val="32"/>
          <w:szCs w:val="32"/>
        </w:rPr>
      </w:pPr>
      <w:r w:rsidRPr="005A58A6">
        <w:rPr>
          <w:rFonts w:ascii="標楷體" w:eastAsia="標楷體" w:hAnsi="標楷體" w:hint="eastAsia"/>
          <w:sz w:val="32"/>
          <w:szCs w:val="32"/>
        </w:rPr>
        <w:t>單位：人；萬元</w:t>
      </w:r>
    </w:p>
    <w:tbl>
      <w:tblPr>
        <w:tblStyle w:val="aff2"/>
        <w:tblW w:w="10064" w:type="dxa"/>
        <w:tblInd w:w="-34" w:type="dxa"/>
        <w:tblLook w:val="04A0"/>
      </w:tblPr>
      <w:tblGrid>
        <w:gridCol w:w="1276"/>
        <w:gridCol w:w="850"/>
        <w:gridCol w:w="2448"/>
        <w:gridCol w:w="1466"/>
        <w:gridCol w:w="1768"/>
        <w:gridCol w:w="2256"/>
      </w:tblGrid>
      <w:tr w:rsidR="008041FE" w:rsidRPr="00A1203C" w:rsidTr="00C97EA6">
        <w:tc>
          <w:tcPr>
            <w:tcW w:w="1276" w:type="dxa"/>
            <w:vAlign w:val="center"/>
          </w:tcPr>
          <w:p w:rsidR="008041FE" w:rsidRPr="00A1203C" w:rsidRDefault="008041FE" w:rsidP="00C97EA6">
            <w:pPr>
              <w:overflowPunct w:val="0"/>
              <w:spacing w:line="720" w:lineRule="exact"/>
              <w:jc w:val="center"/>
              <w:rPr>
                <w:rFonts w:ascii="標楷體" w:eastAsia="標楷體" w:hAnsi="標楷體"/>
                <w:sz w:val="32"/>
                <w:szCs w:val="32"/>
              </w:rPr>
            </w:pPr>
            <w:r>
              <w:rPr>
                <w:rFonts w:ascii="標楷體" w:eastAsia="標楷體" w:hAnsi="標楷體" w:hint="eastAsia"/>
                <w:sz w:val="32"/>
                <w:szCs w:val="32"/>
              </w:rPr>
              <w:t>年</w:t>
            </w:r>
          </w:p>
        </w:tc>
        <w:tc>
          <w:tcPr>
            <w:tcW w:w="3298" w:type="dxa"/>
            <w:gridSpan w:val="2"/>
            <w:vAlign w:val="center"/>
          </w:tcPr>
          <w:p w:rsidR="008041FE" w:rsidRPr="00A1203C" w:rsidRDefault="008041FE" w:rsidP="00C97EA6">
            <w:pPr>
              <w:overflowPunct w:val="0"/>
              <w:spacing w:line="720" w:lineRule="exact"/>
              <w:jc w:val="center"/>
              <w:rPr>
                <w:rFonts w:ascii="標楷體" w:eastAsia="標楷體" w:hAnsi="標楷體"/>
                <w:sz w:val="32"/>
                <w:szCs w:val="32"/>
              </w:rPr>
            </w:pPr>
            <w:r w:rsidRPr="00A1203C">
              <w:rPr>
                <w:rFonts w:ascii="標楷體" w:eastAsia="標楷體" w:hAnsi="標楷體" w:hint="eastAsia"/>
                <w:sz w:val="32"/>
                <w:szCs w:val="32"/>
              </w:rPr>
              <w:t>獎金名稱</w:t>
            </w:r>
          </w:p>
        </w:tc>
        <w:tc>
          <w:tcPr>
            <w:tcW w:w="1466" w:type="dxa"/>
            <w:vAlign w:val="center"/>
          </w:tcPr>
          <w:p w:rsidR="008041FE" w:rsidRPr="00A1203C" w:rsidRDefault="008041FE" w:rsidP="00C97EA6">
            <w:pPr>
              <w:overflowPunct w:val="0"/>
              <w:spacing w:line="720" w:lineRule="exact"/>
              <w:jc w:val="center"/>
              <w:rPr>
                <w:rFonts w:ascii="標楷體" w:eastAsia="標楷體" w:hAnsi="標楷體"/>
                <w:sz w:val="32"/>
                <w:szCs w:val="32"/>
              </w:rPr>
            </w:pPr>
            <w:r w:rsidRPr="00A1203C">
              <w:rPr>
                <w:rFonts w:ascii="標楷體" w:eastAsia="標楷體" w:hAnsi="標楷體" w:hint="eastAsia"/>
                <w:sz w:val="32"/>
                <w:szCs w:val="32"/>
              </w:rPr>
              <w:t>獎金總金額</w:t>
            </w:r>
          </w:p>
        </w:tc>
        <w:tc>
          <w:tcPr>
            <w:tcW w:w="1768" w:type="dxa"/>
            <w:vAlign w:val="center"/>
          </w:tcPr>
          <w:p w:rsidR="00C97EA6" w:rsidRDefault="008041FE" w:rsidP="00C97EA6">
            <w:pPr>
              <w:overflowPunct w:val="0"/>
              <w:spacing w:line="720" w:lineRule="exact"/>
              <w:jc w:val="center"/>
              <w:rPr>
                <w:rFonts w:ascii="標楷體" w:eastAsia="標楷體" w:hAnsi="標楷體"/>
                <w:sz w:val="32"/>
                <w:szCs w:val="32"/>
              </w:rPr>
            </w:pPr>
            <w:r w:rsidRPr="00A1203C">
              <w:rPr>
                <w:rFonts w:ascii="標楷體" w:eastAsia="標楷體" w:hAnsi="標楷體" w:hint="eastAsia"/>
                <w:sz w:val="32"/>
                <w:szCs w:val="32"/>
              </w:rPr>
              <w:t>發放</w:t>
            </w:r>
          </w:p>
          <w:p w:rsidR="00C97EA6" w:rsidRDefault="008041FE" w:rsidP="00C97EA6">
            <w:pPr>
              <w:overflowPunct w:val="0"/>
              <w:spacing w:line="720" w:lineRule="exact"/>
              <w:jc w:val="center"/>
              <w:rPr>
                <w:rFonts w:ascii="標楷體" w:eastAsia="標楷體" w:hAnsi="標楷體"/>
                <w:sz w:val="32"/>
                <w:szCs w:val="32"/>
              </w:rPr>
            </w:pPr>
            <w:r w:rsidRPr="00A1203C">
              <w:rPr>
                <w:rFonts w:ascii="標楷體" w:eastAsia="標楷體" w:hAnsi="標楷體" w:hint="eastAsia"/>
                <w:sz w:val="32"/>
                <w:szCs w:val="32"/>
              </w:rPr>
              <w:t>(收回)</w:t>
            </w:r>
          </w:p>
          <w:p w:rsidR="008041FE" w:rsidRPr="00A1203C" w:rsidRDefault="008041FE" w:rsidP="00C97EA6">
            <w:pPr>
              <w:overflowPunct w:val="0"/>
              <w:spacing w:line="720" w:lineRule="exact"/>
              <w:jc w:val="center"/>
              <w:rPr>
                <w:rFonts w:ascii="標楷體" w:eastAsia="標楷體" w:hAnsi="標楷體"/>
                <w:sz w:val="32"/>
                <w:szCs w:val="32"/>
              </w:rPr>
            </w:pPr>
            <w:r w:rsidRPr="00A1203C">
              <w:rPr>
                <w:rFonts w:ascii="標楷體" w:eastAsia="標楷體" w:hAnsi="標楷體" w:hint="eastAsia"/>
                <w:sz w:val="32"/>
                <w:szCs w:val="32"/>
              </w:rPr>
              <w:t>人數（人）</w:t>
            </w:r>
          </w:p>
        </w:tc>
        <w:tc>
          <w:tcPr>
            <w:tcW w:w="2256" w:type="dxa"/>
            <w:vAlign w:val="center"/>
          </w:tcPr>
          <w:p w:rsidR="00C97EA6" w:rsidRDefault="008041FE" w:rsidP="00C97EA6">
            <w:pPr>
              <w:overflowPunct w:val="0"/>
              <w:spacing w:line="720" w:lineRule="exact"/>
              <w:jc w:val="center"/>
              <w:rPr>
                <w:rFonts w:ascii="標楷體" w:eastAsia="標楷體" w:hAnsi="標楷體"/>
                <w:sz w:val="32"/>
                <w:szCs w:val="32"/>
              </w:rPr>
            </w:pPr>
            <w:r w:rsidRPr="00A1203C">
              <w:rPr>
                <w:rFonts w:ascii="標楷體" w:eastAsia="標楷體" w:hAnsi="標楷體" w:hint="eastAsia"/>
                <w:sz w:val="32"/>
                <w:szCs w:val="32"/>
              </w:rPr>
              <w:t>每人獎金</w:t>
            </w:r>
          </w:p>
          <w:p w:rsidR="008041FE" w:rsidRPr="00A1203C" w:rsidRDefault="008041FE" w:rsidP="00C97EA6">
            <w:pPr>
              <w:overflowPunct w:val="0"/>
              <w:spacing w:line="720" w:lineRule="exact"/>
              <w:jc w:val="center"/>
              <w:rPr>
                <w:rFonts w:ascii="標楷體" w:eastAsia="標楷體" w:hAnsi="標楷體"/>
                <w:sz w:val="32"/>
                <w:szCs w:val="32"/>
              </w:rPr>
            </w:pPr>
            <w:r w:rsidRPr="00A1203C">
              <w:rPr>
                <w:rFonts w:ascii="標楷體" w:eastAsia="標楷體" w:hAnsi="標楷體" w:hint="eastAsia"/>
                <w:sz w:val="32"/>
                <w:szCs w:val="32"/>
              </w:rPr>
              <w:t>合計</w:t>
            </w:r>
          </w:p>
        </w:tc>
      </w:tr>
      <w:tr w:rsidR="008041FE" w:rsidRPr="00A1203C" w:rsidTr="00C97EA6">
        <w:tc>
          <w:tcPr>
            <w:tcW w:w="1276" w:type="dxa"/>
            <w:vAlign w:val="center"/>
          </w:tcPr>
          <w:p w:rsidR="008041FE" w:rsidRPr="00A1203C" w:rsidRDefault="008041FE" w:rsidP="00C97EA6">
            <w:pPr>
              <w:overflowPunct w:val="0"/>
              <w:spacing w:line="720" w:lineRule="exact"/>
              <w:jc w:val="center"/>
              <w:rPr>
                <w:rFonts w:ascii="標楷體" w:eastAsia="標楷體" w:hAnsi="標楷體"/>
                <w:sz w:val="32"/>
                <w:szCs w:val="32"/>
              </w:rPr>
            </w:pPr>
            <w:r w:rsidRPr="00A1203C">
              <w:rPr>
                <w:rFonts w:ascii="標楷體" w:eastAsia="標楷體" w:hAnsi="標楷體" w:hint="eastAsia"/>
                <w:sz w:val="32"/>
                <w:szCs w:val="32"/>
              </w:rPr>
              <w:t>89</w:t>
            </w:r>
          </w:p>
        </w:tc>
        <w:tc>
          <w:tcPr>
            <w:tcW w:w="3298" w:type="dxa"/>
            <w:gridSpan w:val="2"/>
            <w:vAlign w:val="center"/>
          </w:tcPr>
          <w:p w:rsidR="008041FE" w:rsidRPr="00A1203C" w:rsidRDefault="008041FE" w:rsidP="00C97EA6">
            <w:pPr>
              <w:overflowPunct w:val="0"/>
              <w:spacing w:line="720" w:lineRule="exact"/>
              <w:rPr>
                <w:rFonts w:ascii="標楷體" w:eastAsia="標楷體" w:hAnsi="標楷體"/>
                <w:sz w:val="32"/>
                <w:szCs w:val="32"/>
              </w:rPr>
            </w:pPr>
            <w:r w:rsidRPr="00A1203C">
              <w:rPr>
                <w:rFonts w:ascii="標楷體" w:eastAsia="標楷體" w:hAnsi="標楷體" w:hint="eastAsia"/>
                <w:sz w:val="32"/>
                <w:szCs w:val="32"/>
              </w:rPr>
              <w:t>開發成功獎金</w:t>
            </w:r>
            <w:r>
              <w:rPr>
                <w:rFonts w:ascii="標楷體" w:eastAsia="標楷體" w:hAnsi="標楷體" w:hint="eastAsia"/>
                <w:sz w:val="32"/>
                <w:szCs w:val="32"/>
              </w:rPr>
              <w:t>*</w:t>
            </w:r>
          </w:p>
        </w:tc>
        <w:tc>
          <w:tcPr>
            <w:tcW w:w="1466" w:type="dxa"/>
            <w:vAlign w:val="center"/>
          </w:tcPr>
          <w:p w:rsidR="008041FE" w:rsidRPr="00A1203C" w:rsidRDefault="008041FE" w:rsidP="00C97EA6">
            <w:pPr>
              <w:overflowPunct w:val="0"/>
              <w:spacing w:line="720" w:lineRule="exact"/>
              <w:jc w:val="right"/>
              <w:rPr>
                <w:rFonts w:ascii="標楷體" w:eastAsia="標楷體" w:hAnsi="標楷體"/>
                <w:sz w:val="32"/>
                <w:szCs w:val="32"/>
              </w:rPr>
            </w:pPr>
            <w:r w:rsidRPr="00A1203C">
              <w:rPr>
                <w:rFonts w:ascii="標楷體" w:eastAsia="標楷體" w:hAnsi="標楷體" w:hint="eastAsia"/>
                <w:sz w:val="32"/>
                <w:szCs w:val="32"/>
              </w:rPr>
              <w:t>1,000</w:t>
            </w:r>
          </w:p>
        </w:tc>
        <w:tc>
          <w:tcPr>
            <w:tcW w:w="1768" w:type="dxa"/>
            <w:vAlign w:val="center"/>
          </w:tcPr>
          <w:p w:rsidR="008041FE" w:rsidRPr="00A1203C" w:rsidRDefault="008041FE" w:rsidP="00C97EA6">
            <w:pPr>
              <w:overflowPunct w:val="0"/>
              <w:spacing w:line="720" w:lineRule="exact"/>
              <w:jc w:val="center"/>
              <w:rPr>
                <w:rFonts w:ascii="標楷體" w:eastAsia="標楷體" w:hAnsi="標楷體"/>
                <w:sz w:val="32"/>
                <w:szCs w:val="32"/>
              </w:rPr>
            </w:pPr>
            <w:r w:rsidRPr="00A1203C">
              <w:rPr>
                <w:rFonts w:ascii="標楷體" w:eastAsia="標楷體" w:hAnsi="標楷體" w:hint="eastAsia"/>
                <w:sz w:val="32"/>
                <w:szCs w:val="32"/>
              </w:rPr>
              <w:t>112</w:t>
            </w:r>
          </w:p>
        </w:tc>
        <w:tc>
          <w:tcPr>
            <w:tcW w:w="2256" w:type="dxa"/>
            <w:vAlign w:val="center"/>
          </w:tcPr>
          <w:p w:rsidR="008041FE" w:rsidRPr="00A1203C" w:rsidRDefault="008041FE" w:rsidP="00C97EA6">
            <w:pPr>
              <w:overflowPunct w:val="0"/>
              <w:spacing w:line="720" w:lineRule="exact"/>
              <w:jc w:val="right"/>
              <w:rPr>
                <w:rFonts w:ascii="標楷體" w:eastAsia="標楷體" w:hAnsi="標楷體"/>
                <w:sz w:val="32"/>
                <w:szCs w:val="32"/>
              </w:rPr>
            </w:pPr>
            <w:r w:rsidRPr="00A1203C">
              <w:rPr>
                <w:rFonts w:ascii="標楷體" w:eastAsia="標楷體" w:hAnsi="標楷體" w:hint="eastAsia"/>
                <w:sz w:val="32"/>
                <w:szCs w:val="32"/>
              </w:rPr>
              <w:t>1至131</w:t>
            </w:r>
          </w:p>
        </w:tc>
      </w:tr>
      <w:tr w:rsidR="008041FE" w:rsidRPr="00A1203C" w:rsidTr="00C97EA6">
        <w:trPr>
          <w:trHeight w:val="814"/>
        </w:trPr>
        <w:tc>
          <w:tcPr>
            <w:tcW w:w="1276" w:type="dxa"/>
            <w:vAlign w:val="center"/>
          </w:tcPr>
          <w:p w:rsidR="008041FE" w:rsidRPr="00A1203C" w:rsidRDefault="008041FE" w:rsidP="00C97EA6">
            <w:pPr>
              <w:overflowPunct w:val="0"/>
              <w:spacing w:line="720" w:lineRule="exact"/>
              <w:jc w:val="center"/>
              <w:rPr>
                <w:rFonts w:ascii="標楷體" w:eastAsia="標楷體" w:hAnsi="標楷體"/>
                <w:sz w:val="32"/>
                <w:szCs w:val="32"/>
              </w:rPr>
            </w:pPr>
            <w:r w:rsidRPr="00A1203C">
              <w:rPr>
                <w:rFonts w:ascii="標楷體" w:eastAsia="標楷體" w:hAnsi="標楷體" w:hint="eastAsia"/>
                <w:sz w:val="32"/>
                <w:szCs w:val="32"/>
              </w:rPr>
              <w:t>96</w:t>
            </w:r>
          </w:p>
        </w:tc>
        <w:tc>
          <w:tcPr>
            <w:tcW w:w="3298" w:type="dxa"/>
            <w:gridSpan w:val="2"/>
            <w:vAlign w:val="center"/>
          </w:tcPr>
          <w:p w:rsidR="008041FE" w:rsidRPr="00A1203C" w:rsidRDefault="008041FE" w:rsidP="00C97EA6">
            <w:pPr>
              <w:overflowPunct w:val="0"/>
              <w:spacing w:line="720" w:lineRule="exact"/>
              <w:rPr>
                <w:rFonts w:ascii="標楷體" w:eastAsia="標楷體" w:hAnsi="標楷體"/>
                <w:sz w:val="32"/>
                <w:szCs w:val="32"/>
              </w:rPr>
            </w:pPr>
            <w:r w:rsidRPr="00A1203C">
              <w:rPr>
                <w:rFonts w:ascii="標楷體" w:eastAsia="標楷體" w:hAnsi="標楷體" w:hint="eastAsia"/>
                <w:sz w:val="32"/>
                <w:szCs w:val="32"/>
              </w:rPr>
              <w:t>開發成功獎金及專業服務費參與人員獎金</w:t>
            </w:r>
          </w:p>
        </w:tc>
        <w:tc>
          <w:tcPr>
            <w:tcW w:w="1466" w:type="dxa"/>
            <w:vAlign w:val="center"/>
          </w:tcPr>
          <w:p w:rsidR="008041FE" w:rsidRPr="00A1203C" w:rsidRDefault="008041FE" w:rsidP="00C97EA6">
            <w:pPr>
              <w:overflowPunct w:val="0"/>
              <w:spacing w:line="720" w:lineRule="exact"/>
              <w:jc w:val="right"/>
              <w:rPr>
                <w:rFonts w:ascii="標楷體" w:eastAsia="標楷體" w:hAnsi="標楷體"/>
                <w:sz w:val="32"/>
                <w:szCs w:val="32"/>
              </w:rPr>
            </w:pPr>
            <w:r w:rsidRPr="00A1203C">
              <w:rPr>
                <w:rFonts w:ascii="標楷體" w:eastAsia="標楷體" w:hAnsi="標楷體" w:hint="eastAsia"/>
                <w:sz w:val="32"/>
                <w:szCs w:val="32"/>
              </w:rPr>
              <w:t>2,500</w:t>
            </w:r>
          </w:p>
        </w:tc>
        <w:tc>
          <w:tcPr>
            <w:tcW w:w="1768" w:type="dxa"/>
            <w:vAlign w:val="center"/>
          </w:tcPr>
          <w:p w:rsidR="008041FE" w:rsidRPr="00A1203C" w:rsidRDefault="008041FE" w:rsidP="00C97EA6">
            <w:pPr>
              <w:overflowPunct w:val="0"/>
              <w:spacing w:line="720" w:lineRule="exact"/>
              <w:jc w:val="center"/>
              <w:rPr>
                <w:rFonts w:ascii="標楷體" w:eastAsia="標楷體" w:hAnsi="標楷體"/>
                <w:sz w:val="32"/>
                <w:szCs w:val="32"/>
              </w:rPr>
            </w:pPr>
            <w:r>
              <w:rPr>
                <w:rFonts w:ascii="標楷體" w:eastAsia="標楷體" w:hAnsi="標楷體" w:hint="eastAsia"/>
                <w:sz w:val="32"/>
                <w:szCs w:val="32"/>
              </w:rPr>
              <w:t>45</w:t>
            </w:r>
          </w:p>
        </w:tc>
        <w:tc>
          <w:tcPr>
            <w:tcW w:w="2256" w:type="dxa"/>
            <w:vAlign w:val="center"/>
          </w:tcPr>
          <w:p w:rsidR="008041FE" w:rsidRPr="00A1203C" w:rsidRDefault="008041FE" w:rsidP="00C97EA6">
            <w:pPr>
              <w:overflowPunct w:val="0"/>
              <w:spacing w:line="720" w:lineRule="exact"/>
              <w:jc w:val="right"/>
              <w:rPr>
                <w:rFonts w:ascii="標楷體" w:eastAsia="標楷體" w:hAnsi="標楷體"/>
                <w:sz w:val="32"/>
                <w:szCs w:val="32"/>
              </w:rPr>
            </w:pPr>
            <w:r>
              <w:rPr>
                <w:rFonts w:ascii="標楷體" w:eastAsia="標楷體" w:hAnsi="標楷體" w:hint="eastAsia"/>
                <w:sz w:val="32"/>
                <w:szCs w:val="32"/>
              </w:rPr>
              <w:t>5</w:t>
            </w:r>
            <w:r w:rsidRPr="00A1203C">
              <w:rPr>
                <w:rFonts w:ascii="標楷體" w:eastAsia="標楷體" w:hAnsi="標楷體" w:hint="eastAsia"/>
                <w:sz w:val="32"/>
                <w:szCs w:val="32"/>
              </w:rPr>
              <w:t>至330</w:t>
            </w:r>
          </w:p>
        </w:tc>
      </w:tr>
      <w:tr w:rsidR="008041FE" w:rsidRPr="00A1203C" w:rsidTr="00C97EA6">
        <w:tc>
          <w:tcPr>
            <w:tcW w:w="1276" w:type="dxa"/>
            <w:vAlign w:val="center"/>
          </w:tcPr>
          <w:p w:rsidR="008041FE" w:rsidRPr="00A1203C" w:rsidRDefault="008041FE" w:rsidP="00C97EA6">
            <w:pPr>
              <w:overflowPunct w:val="0"/>
              <w:spacing w:line="720" w:lineRule="exact"/>
              <w:jc w:val="center"/>
              <w:rPr>
                <w:rFonts w:ascii="標楷體" w:eastAsia="標楷體" w:hAnsi="標楷體"/>
                <w:sz w:val="32"/>
                <w:szCs w:val="32"/>
              </w:rPr>
            </w:pPr>
            <w:r w:rsidRPr="00A1203C">
              <w:rPr>
                <w:rFonts w:ascii="標楷體" w:eastAsia="標楷體" w:hAnsi="標楷體" w:hint="eastAsia"/>
                <w:sz w:val="32"/>
                <w:szCs w:val="32"/>
              </w:rPr>
              <w:t>97</w:t>
            </w:r>
            <w:r>
              <w:rPr>
                <w:rFonts w:ascii="標楷體" w:eastAsia="標楷體" w:hAnsi="標楷體" w:hint="eastAsia"/>
                <w:sz w:val="32"/>
                <w:szCs w:val="32"/>
              </w:rPr>
              <w:t>-</w:t>
            </w:r>
            <w:r w:rsidRPr="00A1203C">
              <w:rPr>
                <w:rFonts w:ascii="標楷體" w:eastAsia="標楷體" w:hAnsi="標楷體" w:hint="eastAsia"/>
                <w:sz w:val="32"/>
                <w:szCs w:val="32"/>
              </w:rPr>
              <w:t>98</w:t>
            </w:r>
          </w:p>
        </w:tc>
        <w:tc>
          <w:tcPr>
            <w:tcW w:w="3298" w:type="dxa"/>
            <w:gridSpan w:val="2"/>
            <w:vAlign w:val="center"/>
          </w:tcPr>
          <w:p w:rsidR="008041FE" w:rsidRPr="00A1203C" w:rsidRDefault="008041FE" w:rsidP="00C97EA6">
            <w:pPr>
              <w:overflowPunct w:val="0"/>
              <w:spacing w:line="720" w:lineRule="exact"/>
              <w:rPr>
                <w:rFonts w:ascii="標楷體" w:eastAsia="標楷體" w:hAnsi="標楷體"/>
                <w:sz w:val="32"/>
                <w:szCs w:val="32"/>
              </w:rPr>
            </w:pPr>
            <w:r w:rsidRPr="00A1203C">
              <w:rPr>
                <w:rFonts w:ascii="標楷體" w:eastAsia="標楷體" w:hAnsi="標楷體" w:hint="eastAsia"/>
                <w:sz w:val="32"/>
                <w:szCs w:val="32"/>
              </w:rPr>
              <w:t>趕工獎金</w:t>
            </w:r>
          </w:p>
        </w:tc>
        <w:tc>
          <w:tcPr>
            <w:tcW w:w="1466" w:type="dxa"/>
            <w:vAlign w:val="center"/>
          </w:tcPr>
          <w:p w:rsidR="008041FE" w:rsidRPr="00A1203C" w:rsidRDefault="008041FE" w:rsidP="00C97EA6">
            <w:pPr>
              <w:overflowPunct w:val="0"/>
              <w:spacing w:line="720" w:lineRule="exact"/>
              <w:jc w:val="right"/>
              <w:rPr>
                <w:rFonts w:ascii="標楷體" w:eastAsia="標楷體" w:hAnsi="標楷體"/>
                <w:sz w:val="32"/>
                <w:szCs w:val="32"/>
              </w:rPr>
            </w:pPr>
            <w:r w:rsidRPr="00A1203C">
              <w:rPr>
                <w:rFonts w:ascii="標楷體" w:eastAsia="標楷體" w:hAnsi="標楷體" w:hint="eastAsia"/>
                <w:sz w:val="32"/>
                <w:szCs w:val="32"/>
              </w:rPr>
              <w:t>496.8</w:t>
            </w:r>
          </w:p>
        </w:tc>
        <w:tc>
          <w:tcPr>
            <w:tcW w:w="1768" w:type="dxa"/>
            <w:vAlign w:val="center"/>
          </w:tcPr>
          <w:p w:rsidR="008041FE" w:rsidRPr="00A1203C" w:rsidRDefault="008041FE" w:rsidP="00C97EA6">
            <w:pPr>
              <w:overflowPunct w:val="0"/>
              <w:spacing w:line="720" w:lineRule="exact"/>
              <w:jc w:val="center"/>
              <w:rPr>
                <w:rFonts w:ascii="標楷體" w:eastAsia="標楷體" w:hAnsi="標楷體"/>
                <w:sz w:val="32"/>
                <w:szCs w:val="32"/>
              </w:rPr>
            </w:pPr>
            <w:r w:rsidRPr="00A1203C">
              <w:rPr>
                <w:rFonts w:ascii="標楷體" w:eastAsia="標楷體" w:hAnsi="標楷體" w:hint="eastAsia"/>
                <w:sz w:val="32"/>
                <w:szCs w:val="32"/>
              </w:rPr>
              <w:t>45</w:t>
            </w:r>
          </w:p>
        </w:tc>
        <w:tc>
          <w:tcPr>
            <w:tcW w:w="2256" w:type="dxa"/>
            <w:vAlign w:val="center"/>
          </w:tcPr>
          <w:p w:rsidR="008041FE" w:rsidRPr="00A1203C" w:rsidRDefault="008041FE" w:rsidP="00C97EA6">
            <w:pPr>
              <w:overflowPunct w:val="0"/>
              <w:spacing w:line="720" w:lineRule="exact"/>
              <w:jc w:val="right"/>
              <w:rPr>
                <w:rFonts w:ascii="標楷體" w:eastAsia="標楷體" w:hAnsi="標楷體"/>
                <w:sz w:val="32"/>
                <w:szCs w:val="32"/>
              </w:rPr>
            </w:pPr>
            <w:r w:rsidRPr="00A1203C">
              <w:rPr>
                <w:rFonts w:ascii="標楷體" w:eastAsia="標楷體" w:hAnsi="標楷體" w:hint="eastAsia"/>
                <w:sz w:val="32"/>
                <w:szCs w:val="32"/>
              </w:rPr>
              <w:t>2.09至31.8</w:t>
            </w:r>
          </w:p>
        </w:tc>
      </w:tr>
      <w:tr w:rsidR="008041FE" w:rsidRPr="00A1203C" w:rsidTr="00C97EA6">
        <w:tc>
          <w:tcPr>
            <w:tcW w:w="1276" w:type="dxa"/>
            <w:vMerge w:val="restart"/>
            <w:vAlign w:val="center"/>
          </w:tcPr>
          <w:p w:rsidR="008041FE" w:rsidRPr="00A1203C" w:rsidRDefault="008041FE" w:rsidP="00C97EA6">
            <w:pPr>
              <w:overflowPunct w:val="0"/>
              <w:spacing w:line="720" w:lineRule="exact"/>
              <w:jc w:val="center"/>
              <w:rPr>
                <w:rFonts w:ascii="標楷體" w:eastAsia="標楷體" w:hAnsi="標楷體"/>
                <w:sz w:val="32"/>
                <w:szCs w:val="32"/>
              </w:rPr>
            </w:pPr>
            <w:r w:rsidRPr="00A1203C">
              <w:rPr>
                <w:rFonts w:ascii="標楷體" w:eastAsia="標楷體" w:hAnsi="標楷體" w:hint="eastAsia"/>
                <w:sz w:val="32"/>
                <w:szCs w:val="32"/>
              </w:rPr>
              <w:t>98</w:t>
            </w:r>
            <w:r>
              <w:rPr>
                <w:rFonts w:ascii="標楷體" w:eastAsia="標楷體" w:hAnsi="標楷體" w:hint="eastAsia"/>
                <w:sz w:val="32"/>
                <w:szCs w:val="32"/>
              </w:rPr>
              <w:t>-</w:t>
            </w:r>
            <w:r w:rsidRPr="00A1203C">
              <w:rPr>
                <w:rFonts w:ascii="標楷體" w:eastAsia="標楷體" w:hAnsi="標楷體" w:hint="eastAsia"/>
                <w:sz w:val="32"/>
                <w:szCs w:val="32"/>
              </w:rPr>
              <w:t>100</w:t>
            </w:r>
          </w:p>
        </w:tc>
        <w:tc>
          <w:tcPr>
            <w:tcW w:w="850" w:type="dxa"/>
            <w:vMerge w:val="restart"/>
            <w:tcBorders>
              <w:right w:val="single" w:sz="4" w:space="0" w:color="auto"/>
            </w:tcBorders>
            <w:vAlign w:val="center"/>
          </w:tcPr>
          <w:p w:rsidR="008041FE" w:rsidRPr="00A1203C" w:rsidRDefault="008041FE" w:rsidP="00C97EA6">
            <w:pPr>
              <w:overflowPunct w:val="0"/>
              <w:spacing w:line="720" w:lineRule="exact"/>
              <w:rPr>
                <w:rFonts w:ascii="標楷體" w:eastAsia="標楷體" w:hAnsi="標楷體"/>
                <w:sz w:val="32"/>
                <w:szCs w:val="32"/>
              </w:rPr>
            </w:pPr>
            <w:r w:rsidRPr="00A1203C">
              <w:rPr>
                <w:rFonts w:ascii="標楷體" w:eastAsia="標楷體" w:hAnsi="標楷體" w:hint="eastAsia"/>
                <w:sz w:val="32"/>
                <w:szCs w:val="32"/>
              </w:rPr>
              <w:t>完工獎金</w:t>
            </w:r>
          </w:p>
        </w:tc>
        <w:tc>
          <w:tcPr>
            <w:tcW w:w="2448" w:type="dxa"/>
            <w:tcBorders>
              <w:left w:val="single" w:sz="4" w:space="0" w:color="auto"/>
            </w:tcBorders>
            <w:vAlign w:val="center"/>
          </w:tcPr>
          <w:p w:rsidR="00C97EA6" w:rsidRDefault="008041FE" w:rsidP="00C97EA6">
            <w:pPr>
              <w:overflowPunct w:val="0"/>
              <w:spacing w:line="720" w:lineRule="exact"/>
              <w:rPr>
                <w:rFonts w:ascii="標楷體" w:eastAsia="標楷體" w:hAnsi="標楷體"/>
                <w:sz w:val="32"/>
                <w:szCs w:val="32"/>
              </w:rPr>
            </w:pPr>
            <w:r>
              <w:rPr>
                <w:rFonts w:ascii="標楷體" w:eastAsia="標楷體" w:hAnsi="標楷體" w:hint="eastAsia"/>
                <w:sz w:val="32"/>
                <w:szCs w:val="32"/>
              </w:rPr>
              <w:t>發放</w:t>
            </w:r>
          </w:p>
          <w:p w:rsidR="008041FE" w:rsidRPr="00A1203C" w:rsidRDefault="008041FE" w:rsidP="00C97EA6">
            <w:pPr>
              <w:overflowPunct w:val="0"/>
              <w:spacing w:line="720" w:lineRule="exact"/>
              <w:rPr>
                <w:rFonts w:ascii="標楷體" w:eastAsia="標楷體" w:hAnsi="標楷體"/>
                <w:sz w:val="32"/>
                <w:szCs w:val="32"/>
              </w:rPr>
            </w:pPr>
            <w:r>
              <w:rPr>
                <w:rFonts w:ascii="標楷體" w:eastAsia="標楷體" w:hAnsi="標楷體" w:hint="eastAsia"/>
                <w:sz w:val="32"/>
                <w:szCs w:val="32"/>
              </w:rPr>
              <w:t>(98年)</w:t>
            </w:r>
          </w:p>
        </w:tc>
        <w:tc>
          <w:tcPr>
            <w:tcW w:w="1466" w:type="dxa"/>
            <w:vAlign w:val="center"/>
          </w:tcPr>
          <w:p w:rsidR="008041FE" w:rsidRPr="00A1203C" w:rsidRDefault="008041FE" w:rsidP="00C97EA6">
            <w:pPr>
              <w:overflowPunct w:val="0"/>
              <w:spacing w:line="720" w:lineRule="exact"/>
              <w:jc w:val="right"/>
              <w:rPr>
                <w:rFonts w:ascii="標楷體" w:eastAsia="標楷體" w:hAnsi="標楷體"/>
                <w:sz w:val="32"/>
                <w:szCs w:val="32"/>
              </w:rPr>
            </w:pPr>
            <w:r w:rsidRPr="00A1203C">
              <w:rPr>
                <w:rFonts w:ascii="標楷體" w:eastAsia="標楷體" w:hAnsi="標楷體" w:hint="eastAsia"/>
                <w:sz w:val="32"/>
                <w:szCs w:val="32"/>
              </w:rPr>
              <w:t>8,303</w:t>
            </w:r>
          </w:p>
        </w:tc>
        <w:tc>
          <w:tcPr>
            <w:tcW w:w="1768" w:type="dxa"/>
            <w:vAlign w:val="center"/>
          </w:tcPr>
          <w:p w:rsidR="008041FE" w:rsidRPr="00A1203C" w:rsidRDefault="008041FE" w:rsidP="00C97EA6">
            <w:pPr>
              <w:overflowPunct w:val="0"/>
              <w:spacing w:line="720" w:lineRule="exact"/>
              <w:jc w:val="center"/>
              <w:rPr>
                <w:rFonts w:ascii="標楷體" w:eastAsia="標楷體" w:hAnsi="標楷體"/>
                <w:sz w:val="32"/>
                <w:szCs w:val="32"/>
              </w:rPr>
            </w:pPr>
            <w:r w:rsidRPr="00A1203C">
              <w:rPr>
                <w:rFonts w:ascii="標楷體" w:eastAsia="標楷體" w:hAnsi="標楷體" w:hint="eastAsia"/>
                <w:sz w:val="32"/>
                <w:szCs w:val="32"/>
              </w:rPr>
              <w:t>90</w:t>
            </w:r>
          </w:p>
        </w:tc>
        <w:tc>
          <w:tcPr>
            <w:tcW w:w="2256" w:type="dxa"/>
            <w:vAlign w:val="center"/>
          </w:tcPr>
          <w:p w:rsidR="008041FE" w:rsidRPr="00A1203C" w:rsidRDefault="008041FE" w:rsidP="00C97EA6">
            <w:pPr>
              <w:overflowPunct w:val="0"/>
              <w:spacing w:line="720" w:lineRule="exact"/>
              <w:jc w:val="right"/>
              <w:rPr>
                <w:rFonts w:ascii="標楷體" w:eastAsia="標楷體" w:hAnsi="標楷體"/>
                <w:sz w:val="32"/>
                <w:szCs w:val="32"/>
              </w:rPr>
            </w:pPr>
            <w:r w:rsidRPr="00A1203C">
              <w:rPr>
                <w:rFonts w:ascii="標楷體" w:eastAsia="標楷體" w:hAnsi="標楷體" w:hint="eastAsia"/>
                <w:sz w:val="32"/>
                <w:szCs w:val="32"/>
              </w:rPr>
              <w:t>3至1,000</w:t>
            </w:r>
          </w:p>
        </w:tc>
      </w:tr>
      <w:tr w:rsidR="008041FE" w:rsidRPr="00A1203C" w:rsidTr="00C97EA6">
        <w:tc>
          <w:tcPr>
            <w:tcW w:w="1276" w:type="dxa"/>
            <w:vMerge/>
            <w:vAlign w:val="center"/>
          </w:tcPr>
          <w:p w:rsidR="008041FE" w:rsidRPr="00A1203C" w:rsidRDefault="008041FE" w:rsidP="00C97EA6">
            <w:pPr>
              <w:overflowPunct w:val="0"/>
              <w:spacing w:line="720" w:lineRule="exact"/>
              <w:jc w:val="center"/>
              <w:rPr>
                <w:rFonts w:ascii="標楷體" w:eastAsia="標楷體" w:hAnsi="標楷體"/>
                <w:sz w:val="32"/>
                <w:szCs w:val="32"/>
              </w:rPr>
            </w:pPr>
          </w:p>
        </w:tc>
        <w:tc>
          <w:tcPr>
            <w:tcW w:w="850" w:type="dxa"/>
            <w:vMerge/>
            <w:tcBorders>
              <w:right w:val="single" w:sz="4" w:space="0" w:color="auto"/>
            </w:tcBorders>
            <w:vAlign w:val="center"/>
          </w:tcPr>
          <w:p w:rsidR="008041FE" w:rsidRPr="00A1203C" w:rsidRDefault="008041FE" w:rsidP="00C97EA6">
            <w:pPr>
              <w:overflowPunct w:val="0"/>
              <w:spacing w:line="720" w:lineRule="exact"/>
              <w:rPr>
                <w:rFonts w:ascii="標楷體" w:eastAsia="標楷體" w:hAnsi="標楷體"/>
                <w:sz w:val="32"/>
                <w:szCs w:val="32"/>
              </w:rPr>
            </w:pPr>
          </w:p>
        </w:tc>
        <w:tc>
          <w:tcPr>
            <w:tcW w:w="2448" w:type="dxa"/>
            <w:tcBorders>
              <w:left w:val="single" w:sz="4" w:space="0" w:color="auto"/>
            </w:tcBorders>
            <w:vAlign w:val="center"/>
          </w:tcPr>
          <w:p w:rsidR="00C97EA6" w:rsidRDefault="008041FE" w:rsidP="00C97EA6">
            <w:pPr>
              <w:overflowPunct w:val="0"/>
              <w:spacing w:line="720" w:lineRule="exact"/>
              <w:rPr>
                <w:rFonts w:ascii="標楷體" w:eastAsia="標楷體" w:hAnsi="標楷體"/>
                <w:sz w:val="32"/>
                <w:szCs w:val="32"/>
              </w:rPr>
            </w:pPr>
            <w:r>
              <w:rPr>
                <w:rFonts w:ascii="標楷體" w:eastAsia="標楷體" w:hAnsi="標楷體" w:hint="eastAsia"/>
                <w:sz w:val="32"/>
                <w:szCs w:val="32"/>
              </w:rPr>
              <w:t>收回</w:t>
            </w:r>
          </w:p>
          <w:p w:rsidR="008041FE" w:rsidRPr="00A1203C" w:rsidRDefault="008041FE" w:rsidP="00C97EA6">
            <w:pPr>
              <w:overflowPunct w:val="0"/>
              <w:spacing w:line="720" w:lineRule="exact"/>
              <w:rPr>
                <w:rFonts w:ascii="標楷體" w:eastAsia="標楷體" w:hAnsi="標楷體"/>
                <w:sz w:val="32"/>
                <w:szCs w:val="32"/>
              </w:rPr>
            </w:pPr>
            <w:r>
              <w:rPr>
                <w:rFonts w:ascii="標楷體" w:eastAsia="標楷體" w:hAnsi="標楷體" w:hint="eastAsia"/>
                <w:sz w:val="32"/>
                <w:szCs w:val="32"/>
              </w:rPr>
              <w:t>(99-100年)</w:t>
            </w:r>
          </w:p>
        </w:tc>
        <w:tc>
          <w:tcPr>
            <w:tcW w:w="1466" w:type="dxa"/>
            <w:vAlign w:val="center"/>
          </w:tcPr>
          <w:p w:rsidR="008041FE" w:rsidRPr="00A1203C" w:rsidRDefault="008041FE" w:rsidP="00C97EA6">
            <w:pPr>
              <w:overflowPunct w:val="0"/>
              <w:spacing w:line="720" w:lineRule="exact"/>
              <w:jc w:val="right"/>
              <w:rPr>
                <w:rFonts w:ascii="標楷體" w:eastAsia="標楷體" w:hAnsi="標楷體"/>
                <w:sz w:val="32"/>
                <w:szCs w:val="32"/>
              </w:rPr>
            </w:pPr>
            <w:r w:rsidRPr="00A1203C">
              <w:rPr>
                <w:rFonts w:ascii="標楷體" w:eastAsia="標楷體" w:hAnsi="標楷體" w:hint="eastAsia"/>
                <w:sz w:val="32"/>
                <w:szCs w:val="32"/>
              </w:rPr>
              <w:t>3,790</w:t>
            </w:r>
          </w:p>
        </w:tc>
        <w:tc>
          <w:tcPr>
            <w:tcW w:w="1768" w:type="dxa"/>
            <w:vAlign w:val="center"/>
          </w:tcPr>
          <w:p w:rsidR="008041FE" w:rsidRPr="00A1203C" w:rsidRDefault="008041FE" w:rsidP="00C97EA6">
            <w:pPr>
              <w:overflowPunct w:val="0"/>
              <w:spacing w:line="720" w:lineRule="exact"/>
              <w:jc w:val="center"/>
              <w:rPr>
                <w:rFonts w:ascii="標楷體" w:eastAsia="標楷體" w:hAnsi="標楷體"/>
                <w:sz w:val="32"/>
                <w:szCs w:val="32"/>
              </w:rPr>
            </w:pPr>
            <w:r w:rsidRPr="00A1203C">
              <w:rPr>
                <w:rFonts w:ascii="標楷體" w:eastAsia="標楷體" w:hAnsi="標楷體" w:hint="eastAsia"/>
                <w:sz w:val="32"/>
                <w:szCs w:val="32"/>
              </w:rPr>
              <w:t>13</w:t>
            </w:r>
          </w:p>
        </w:tc>
        <w:tc>
          <w:tcPr>
            <w:tcW w:w="2256" w:type="dxa"/>
            <w:vAlign w:val="center"/>
          </w:tcPr>
          <w:p w:rsidR="008041FE" w:rsidRPr="00A1203C" w:rsidRDefault="008041FE" w:rsidP="00C97EA6">
            <w:pPr>
              <w:overflowPunct w:val="0"/>
              <w:spacing w:line="720" w:lineRule="exact"/>
              <w:jc w:val="right"/>
              <w:rPr>
                <w:rFonts w:ascii="標楷體" w:eastAsia="標楷體" w:hAnsi="標楷體"/>
                <w:sz w:val="32"/>
                <w:szCs w:val="32"/>
              </w:rPr>
            </w:pPr>
            <w:r w:rsidRPr="00A1203C">
              <w:rPr>
                <w:rFonts w:ascii="標楷體" w:eastAsia="標楷體" w:hAnsi="標楷體" w:hint="eastAsia"/>
                <w:sz w:val="32"/>
                <w:szCs w:val="32"/>
              </w:rPr>
              <w:t>50至800</w:t>
            </w:r>
          </w:p>
        </w:tc>
      </w:tr>
      <w:tr w:rsidR="008041FE" w:rsidRPr="00A1203C" w:rsidTr="00C97EA6">
        <w:tc>
          <w:tcPr>
            <w:tcW w:w="1276" w:type="dxa"/>
            <w:vMerge/>
            <w:vAlign w:val="center"/>
          </w:tcPr>
          <w:p w:rsidR="008041FE" w:rsidRPr="00A1203C" w:rsidRDefault="008041FE" w:rsidP="00C97EA6">
            <w:pPr>
              <w:overflowPunct w:val="0"/>
              <w:spacing w:line="720" w:lineRule="exact"/>
              <w:jc w:val="center"/>
              <w:rPr>
                <w:rFonts w:ascii="標楷體" w:eastAsia="標楷體" w:hAnsi="標楷體"/>
                <w:sz w:val="32"/>
                <w:szCs w:val="32"/>
              </w:rPr>
            </w:pPr>
          </w:p>
        </w:tc>
        <w:tc>
          <w:tcPr>
            <w:tcW w:w="850" w:type="dxa"/>
            <w:vMerge/>
            <w:tcBorders>
              <w:right w:val="single" w:sz="4" w:space="0" w:color="auto"/>
            </w:tcBorders>
            <w:vAlign w:val="center"/>
          </w:tcPr>
          <w:p w:rsidR="008041FE" w:rsidRPr="00A1203C" w:rsidRDefault="008041FE" w:rsidP="00C97EA6">
            <w:pPr>
              <w:overflowPunct w:val="0"/>
              <w:spacing w:line="720" w:lineRule="exact"/>
              <w:rPr>
                <w:rFonts w:ascii="標楷體" w:eastAsia="標楷體" w:hAnsi="標楷體"/>
                <w:sz w:val="32"/>
                <w:szCs w:val="32"/>
              </w:rPr>
            </w:pPr>
          </w:p>
        </w:tc>
        <w:tc>
          <w:tcPr>
            <w:tcW w:w="2448" w:type="dxa"/>
            <w:tcBorders>
              <w:left w:val="single" w:sz="4" w:space="0" w:color="auto"/>
            </w:tcBorders>
            <w:vAlign w:val="center"/>
          </w:tcPr>
          <w:p w:rsidR="008041FE" w:rsidRDefault="008041FE" w:rsidP="00C97EA6">
            <w:pPr>
              <w:overflowPunct w:val="0"/>
              <w:spacing w:line="720" w:lineRule="exact"/>
              <w:rPr>
                <w:rFonts w:ascii="標楷體" w:eastAsia="標楷體" w:hAnsi="標楷體"/>
                <w:sz w:val="32"/>
                <w:szCs w:val="32"/>
              </w:rPr>
            </w:pPr>
            <w:r>
              <w:rPr>
                <w:rFonts w:ascii="標楷體" w:eastAsia="標楷體" w:hAnsi="標楷體" w:hint="eastAsia"/>
                <w:sz w:val="32"/>
                <w:szCs w:val="32"/>
              </w:rPr>
              <w:t>實領</w:t>
            </w:r>
          </w:p>
        </w:tc>
        <w:tc>
          <w:tcPr>
            <w:tcW w:w="1466" w:type="dxa"/>
            <w:vAlign w:val="center"/>
          </w:tcPr>
          <w:p w:rsidR="008041FE" w:rsidRPr="00A1203C" w:rsidRDefault="008041FE" w:rsidP="00C97EA6">
            <w:pPr>
              <w:overflowPunct w:val="0"/>
              <w:spacing w:line="720" w:lineRule="exact"/>
              <w:jc w:val="right"/>
              <w:rPr>
                <w:rFonts w:ascii="標楷體" w:eastAsia="標楷體" w:hAnsi="標楷體"/>
                <w:sz w:val="32"/>
                <w:szCs w:val="32"/>
              </w:rPr>
            </w:pPr>
            <w:r>
              <w:rPr>
                <w:rFonts w:ascii="標楷體" w:eastAsia="標楷體" w:hAnsi="標楷體" w:hint="eastAsia"/>
                <w:sz w:val="32"/>
                <w:szCs w:val="32"/>
              </w:rPr>
              <w:t>4,513</w:t>
            </w:r>
          </w:p>
        </w:tc>
        <w:tc>
          <w:tcPr>
            <w:tcW w:w="1768" w:type="dxa"/>
            <w:vAlign w:val="center"/>
          </w:tcPr>
          <w:p w:rsidR="008041FE" w:rsidRPr="00A1203C" w:rsidRDefault="008041FE" w:rsidP="00C97EA6">
            <w:pPr>
              <w:overflowPunct w:val="0"/>
              <w:spacing w:line="720" w:lineRule="exact"/>
              <w:jc w:val="center"/>
              <w:rPr>
                <w:rFonts w:ascii="標楷體" w:eastAsia="標楷體" w:hAnsi="標楷體"/>
                <w:sz w:val="32"/>
                <w:szCs w:val="32"/>
              </w:rPr>
            </w:pPr>
            <w:r>
              <w:rPr>
                <w:rFonts w:ascii="標楷體" w:eastAsia="標楷體" w:hAnsi="標楷體" w:hint="eastAsia"/>
                <w:sz w:val="32"/>
                <w:szCs w:val="32"/>
              </w:rPr>
              <w:t>90</w:t>
            </w:r>
          </w:p>
        </w:tc>
        <w:tc>
          <w:tcPr>
            <w:tcW w:w="2256" w:type="dxa"/>
            <w:vAlign w:val="center"/>
          </w:tcPr>
          <w:p w:rsidR="008041FE" w:rsidRPr="00A1203C" w:rsidRDefault="008041FE" w:rsidP="00C97EA6">
            <w:pPr>
              <w:overflowPunct w:val="0"/>
              <w:spacing w:line="720" w:lineRule="exact"/>
              <w:jc w:val="right"/>
              <w:rPr>
                <w:rFonts w:ascii="標楷體" w:eastAsia="標楷體" w:hAnsi="標楷體"/>
                <w:sz w:val="32"/>
                <w:szCs w:val="32"/>
              </w:rPr>
            </w:pPr>
            <w:r>
              <w:rPr>
                <w:rFonts w:ascii="標楷體" w:eastAsia="標楷體" w:hAnsi="標楷體" w:hint="eastAsia"/>
                <w:sz w:val="32"/>
                <w:szCs w:val="32"/>
              </w:rPr>
              <w:t>3至200</w:t>
            </w:r>
          </w:p>
        </w:tc>
      </w:tr>
    </w:tbl>
    <w:p w:rsidR="008041FE" w:rsidRDefault="008041FE" w:rsidP="008041FE">
      <w:pPr>
        <w:spacing w:line="360" w:lineRule="exact"/>
        <w:ind w:leftChars="300" w:left="780"/>
        <w:rPr>
          <w:rFonts w:ascii="標楷體" w:eastAsia="標楷體" w:hAnsi="標楷體"/>
          <w:sz w:val="32"/>
          <w:szCs w:val="32"/>
        </w:rPr>
      </w:pPr>
      <w:proofErr w:type="gramStart"/>
      <w:r>
        <w:rPr>
          <w:rFonts w:ascii="標楷體" w:eastAsia="標楷體" w:hAnsi="標楷體" w:hint="eastAsia"/>
          <w:sz w:val="32"/>
          <w:szCs w:val="32"/>
        </w:rPr>
        <w:t>註</w:t>
      </w:r>
      <w:proofErr w:type="gramEnd"/>
      <w:r>
        <w:rPr>
          <w:rFonts w:ascii="標楷體" w:eastAsia="標楷體" w:hAnsi="標楷體" w:hint="eastAsia"/>
          <w:sz w:val="32"/>
          <w:szCs w:val="32"/>
        </w:rPr>
        <w:t>：發放對象擴及IPP、上櫃及官田廠工程等案有功人員。</w:t>
      </w:r>
    </w:p>
    <w:p w:rsidR="008041FE" w:rsidRDefault="008041FE" w:rsidP="008041FE">
      <w:pPr>
        <w:spacing w:line="360" w:lineRule="exact"/>
        <w:ind w:leftChars="300" w:left="780"/>
        <w:rPr>
          <w:rFonts w:ascii="標楷體" w:eastAsia="標楷體" w:hAnsi="標楷體"/>
          <w:sz w:val="32"/>
          <w:szCs w:val="32"/>
        </w:rPr>
      </w:pPr>
    </w:p>
    <w:p w:rsidR="008041FE" w:rsidRPr="00A1203C" w:rsidRDefault="008041FE" w:rsidP="008041FE">
      <w:pPr>
        <w:spacing w:line="360" w:lineRule="exact"/>
        <w:ind w:leftChars="300" w:left="780"/>
        <w:rPr>
          <w:rFonts w:ascii="標楷體" w:eastAsia="標楷體" w:hAnsi="標楷體"/>
          <w:sz w:val="32"/>
          <w:szCs w:val="32"/>
        </w:rPr>
      </w:pPr>
    </w:p>
    <w:p w:rsidR="008041FE" w:rsidRPr="008041FE" w:rsidRDefault="008041FE" w:rsidP="00A961BC">
      <w:pPr>
        <w:spacing w:line="600" w:lineRule="exact"/>
        <w:ind w:firstLineChars="200" w:firstLine="760"/>
        <w:jc w:val="both"/>
        <w:rPr>
          <w:rFonts w:ascii="標楷體" w:eastAsia="標楷體" w:hAnsi="標楷體"/>
          <w:sz w:val="36"/>
          <w:szCs w:val="36"/>
        </w:rPr>
      </w:pPr>
    </w:p>
    <w:sectPr w:rsidR="008041FE" w:rsidRPr="008041FE" w:rsidSect="00A961BC">
      <w:footerReference w:type="default" r:id="rId10"/>
      <w:pgSz w:w="11907" w:h="16840" w:code="9"/>
      <w:pgMar w:top="1021" w:right="1021" w:bottom="1021" w:left="1021" w:header="851" w:footer="567" w:gutter="227"/>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367F" w:rsidRDefault="005A367F">
      <w:r>
        <w:separator/>
      </w:r>
    </w:p>
  </w:endnote>
  <w:endnote w:type="continuationSeparator" w:id="0">
    <w:p w:rsidR="005A367F" w:rsidRDefault="005A367F">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9A1" w:rsidRPr="00A961BC" w:rsidRDefault="00AE621B">
    <w:pPr>
      <w:pStyle w:val="a9"/>
      <w:jc w:val="center"/>
      <w:rPr>
        <w:sz w:val="24"/>
        <w:szCs w:val="24"/>
      </w:rPr>
    </w:pPr>
    <w:r w:rsidRPr="00A961BC">
      <w:rPr>
        <w:sz w:val="24"/>
        <w:szCs w:val="24"/>
      </w:rPr>
      <w:fldChar w:fldCharType="begin"/>
    </w:r>
    <w:r w:rsidR="001249A1" w:rsidRPr="00A961BC">
      <w:rPr>
        <w:sz w:val="24"/>
        <w:szCs w:val="24"/>
      </w:rPr>
      <w:instrText xml:space="preserve"> PAGE   \* MERGEFORMAT </w:instrText>
    </w:r>
    <w:r w:rsidRPr="00A961BC">
      <w:rPr>
        <w:sz w:val="24"/>
        <w:szCs w:val="24"/>
      </w:rPr>
      <w:fldChar w:fldCharType="separate"/>
    </w:r>
    <w:r w:rsidR="003A7F24" w:rsidRPr="003A7F24">
      <w:rPr>
        <w:noProof/>
        <w:sz w:val="24"/>
        <w:szCs w:val="24"/>
        <w:lang w:val="zh-TW"/>
      </w:rPr>
      <w:t>4</w:t>
    </w:r>
    <w:r w:rsidRPr="00A961BC">
      <w:rPr>
        <w:sz w:val="24"/>
        <w:szCs w:val="24"/>
      </w:rPr>
      <w:fldChar w:fldCharType="end"/>
    </w:r>
  </w:p>
  <w:p w:rsidR="001249A1" w:rsidRDefault="001249A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367F" w:rsidRDefault="005A367F">
      <w:r>
        <w:separator/>
      </w:r>
    </w:p>
  </w:footnote>
  <w:footnote w:type="continuationSeparator" w:id="0">
    <w:p w:rsidR="005A367F" w:rsidRDefault="005A36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0AF6D2DE"/>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26900CD7"/>
    <w:multiLevelType w:val="hybridMultilevel"/>
    <w:tmpl w:val="D20CCAA4"/>
    <w:lvl w:ilvl="0" w:tplc="F06636F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63935795"/>
    <w:multiLevelType w:val="hybridMultilevel"/>
    <w:tmpl w:val="E306E986"/>
    <w:lvl w:ilvl="0" w:tplc="60D6490E">
      <w:start w:val="1"/>
      <w:numFmt w:val="taiwaneseCountingThousand"/>
      <w:pStyle w:val="10"/>
      <w:suff w:val="nothing"/>
      <w:lvlText w:val="%1、"/>
      <w:lvlJc w:val="left"/>
      <w:pPr>
        <w:ind w:left="906" w:hanging="480"/>
      </w:pPr>
      <w:rPr>
        <w:rFonts w:hint="eastAsia"/>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7C8A079D"/>
    <w:multiLevelType w:val="hybridMultilevel"/>
    <w:tmpl w:val="60E23FFE"/>
    <w:lvl w:ilvl="0" w:tplc="04090001">
      <w:start w:val="1"/>
      <w:numFmt w:val="bullet"/>
      <w:lvlText w:val=""/>
      <w:lvlJc w:val="left"/>
      <w:pPr>
        <w:ind w:left="1240" w:hanging="480"/>
      </w:pPr>
      <w:rPr>
        <w:rFonts w:ascii="Wingdings" w:hAnsi="Wingdings" w:hint="default"/>
      </w:rPr>
    </w:lvl>
    <w:lvl w:ilvl="1" w:tplc="04090003" w:tentative="1">
      <w:start w:val="1"/>
      <w:numFmt w:val="bullet"/>
      <w:lvlText w:val=""/>
      <w:lvlJc w:val="left"/>
      <w:pPr>
        <w:ind w:left="1720" w:hanging="480"/>
      </w:pPr>
      <w:rPr>
        <w:rFonts w:ascii="Wingdings" w:hAnsi="Wingdings" w:hint="default"/>
      </w:rPr>
    </w:lvl>
    <w:lvl w:ilvl="2" w:tplc="04090005" w:tentative="1">
      <w:start w:val="1"/>
      <w:numFmt w:val="bullet"/>
      <w:lvlText w:val=""/>
      <w:lvlJc w:val="left"/>
      <w:pPr>
        <w:ind w:left="2200" w:hanging="480"/>
      </w:pPr>
      <w:rPr>
        <w:rFonts w:ascii="Wingdings" w:hAnsi="Wingdings" w:hint="default"/>
      </w:rPr>
    </w:lvl>
    <w:lvl w:ilvl="3" w:tplc="04090001" w:tentative="1">
      <w:start w:val="1"/>
      <w:numFmt w:val="bullet"/>
      <w:lvlText w:val=""/>
      <w:lvlJc w:val="left"/>
      <w:pPr>
        <w:ind w:left="2680" w:hanging="480"/>
      </w:pPr>
      <w:rPr>
        <w:rFonts w:ascii="Wingdings" w:hAnsi="Wingdings" w:hint="default"/>
      </w:rPr>
    </w:lvl>
    <w:lvl w:ilvl="4" w:tplc="04090003" w:tentative="1">
      <w:start w:val="1"/>
      <w:numFmt w:val="bullet"/>
      <w:lvlText w:val=""/>
      <w:lvlJc w:val="left"/>
      <w:pPr>
        <w:ind w:left="3160" w:hanging="480"/>
      </w:pPr>
      <w:rPr>
        <w:rFonts w:ascii="Wingdings" w:hAnsi="Wingdings" w:hint="default"/>
      </w:rPr>
    </w:lvl>
    <w:lvl w:ilvl="5" w:tplc="04090005" w:tentative="1">
      <w:start w:val="1"/>
      <w:numFmt w:val="bullet"/>
      <w:lvlText w:val=""/>
      <w:lvlJc w:val="left"/>
      <w:pPr>
        <w:ind w:left="3640" w:hanging="480"/>
      </w:pPr>
      <w:rPr>
        <w:rFonts w:ascii="Wingdings" w:hAnsi="Wingdings" w:hint="default"/>
      </w:rPr>
    </w:lvl>
    <w:lvl w:ilvl="6" w:tplc="04090001" w:tentative="1">
      <w:start w:val="1"/>
      <w:numFmt w:val="bullet"/>
      <w:lvlText w:val=""/>
      <w:lvlJc w:val="left"/>
      <w:pPr>
        <w:ind w:left="4120" w:hanging="480"/>
      </w:pPr>
      <w:rPr>
        <w:rFonts w:ascii="Wingdings" w:hAnsi="Wingdings" w:hint="default"/>
      </w:rPr>
    </w:lvl>
    <w:lvl w:ilvl="7" w:tplc="04090003" w:tentative="1">
      <w:start w:val="1"/>
      <w:numFmt w:val="bullet"/>
      <w:lvlText w:val=""/>
      <w:lvlJc w:val="left"/>
      <w:pPr>
        <w:ind w:left="4600" w:hanging="480"/>
      </w:pPr>
      <w:rPr>
        <w:rFonts w:ascii="Wingdings" w:hAnsi="Wingdings" w:hint="default"/>
      </w:rPr>
    </w:lvl>
    <w:lvl w:ilvl="8" w:tplc="04090005" w:tentative="1">
      <w:start w:val="1"/>
      <w:numFmt w:val="bullet"/>
      <w:lvlText w:val=""/>
      <w:lvlJc w:val="left"/>
      <w:pPr>
        <w:ind w:left="5080" w:hanging="480"/>
      </w:pPr>
      <w:rPr>
        <w:rFonts w:ascii="Wingdings" w:hAnsi="Wingdings" w:hint="default"/>
      </w:rPr>
    </w:lvl>
  </w:abstractNum>
  <w:num w:numId="1">
    <w:abstractNumId w:val="2"/>
  </w:num>
  <w:num w:numId="2">
    <w:abstractNumId w:val="0"/>
  </w:num>
  <w:num w:numId="3">
    <w:abstractNumId w:val="1"/>
  </w:num>
  <w:num w:numId="4">
    <w:abstractNumId w:val="5"/>
  </w:num>
  <w:num w:numId="5">
    <w:abstractNumId w:val="4"/>
  </w:num>
  <w:num w:numId="6">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30"/>
  <w:drawingGridVerticalSpacing w:val="457"/>
  <w:displayHorizontalDrawingGridEvery w:val="0"/>
  <w:characterSpacingControl w:val="compressPunctuation"/>
  <w:hdrShapeDefaults>
    <o:shapedefaults v:ext="edit" spidmax="645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F019C"/>
    <w:rsid w:val="00000FF5"/>
    <w:rsid w:val="000015A1"/>
    <w:rsid w:val="0001103E"/>
    <w:rsid w:val="00011073"/>
    <w:rsid w:val="00024D1C"/>
    <w:rsid w:val="00031544"/>
    <w:rsid w:val="00033311"/>
    <w:rsid w:val="0004018F"/>
    <w:rsid w:val="00047495"/>
    <w:rsid w:val="00053BDB"/>
    <w:rsid w:val="00056268"/>
    <w:rsid w:val="00056B68"/>
    <w:rsid w:val="00056BCC"/>
    <w:rsid w:val="0006703F"/>
    <w:rsid w:val="00087B6E"/>
    <w:rsid w:val="000964A1"/>
    <w:rsid w:val="000B6AF5"/>
    <w:rsid w:val="000C6282"/>
    <w:rsid w:val="000D0D45"/>
    <w:rsid w:val="000D20AB"/>
    <w:rsid w:val="000D576C"/>
    <w:rsid w:val="000D585A"/>
    <w:rsid w:val="000E2112"/>
    <w:rsid w:val="000F473E"/>
    <w:rsid w:val="000F7644"/>
    <w:rsid w:val="001108B5"/>
    <w:rsid w:val="00111FE2"/>
    <w:rsid w:val="001120BA"/>
    <w:rsid w:val="001149FF"/>
    <w:rsid w:val="00121B51"/>
    <w:rsid w:val="001249A1"/>
    <w:rsid w:val="00125FEE"/>
    <w:rsid w:val="00126442"/>
    <w:rsid w:val="00144BE3"/>
    <w:rsid w:val="0015404B"/>
    <w:rsid w:val="001725AA"/>
    <w:rsid w:val="00173085"/>
    <w:rsid w:val="00173868"/>
    <w:rsid w:val="0018370A"/>
    <w:rsid w:val="00183F7E"/>
    <w:rsid w:val="00190FCA"/>
    <w:rsid w:val="001A3704"/>
    <w:rsid w:val="001B5179"/>
    <w:rsid w:val="001C68CD"/>
    <w:rsid w:val="001D7088"/>
    <w:rsid w:val="001E0663"/>
    <w:rsid w:val="001E34CB"/>
    <w:rsid w:val="001F6760"/>
    <w:rsid w:val="00207A4C"/>
    <w:rsid w:val="00210440"/>
    <w:rsid w:val="00224D94"/>
    <w:rsid w:val="00226717"/>
    <w:rsid w:val="00235FDF"/>
    <w:rsid w:val="00236B41"/>
    <w:rsid w:val="00236D3D"/>
    <w:rsid w:val="00250B6D"/>
    <w:rsid w:val="00252BDC"/>
    <w:rsid w:val="0025541C"/>
    <w:rsid w:val="002653C3"/>
    <w:rsid w:val="00270326"/>
    <w:rsid w:val="0027538F"/>
    <w:rsid w:val="00285EED"/>
    <w:rsid w:val="0028632F"/>
    <w:rsid w:val="0029353D"/>
    <w:rsid w:val="002A08DE"/>
    <w:rsid w:val="002A7B1E"/>
    <w:rsid w:val="002B5681"/>
    <w:rsid w:val="002C67D5"/>
    <w:rsid w:val="002D1597"/>
    <w:rsid w:val="002D49CE"/>
    <w:rsid w:val="002E04C5"/>
    <w:rsid w:val="002E1E00"/>
    <w:rsid w:val="002E3437"/>
    <w:rsid w:val="002E6B04"/>
    <w:rsid w:val="002F1C44"/>
    <w:rsid w:val="002F37F2"/>
    <w:rsid w:val="002F490C"/>
    <w:rsid w:val="002F4C7A"/>
    <w:rsid w:val="00301810"/>
    <w:rsid w:val="003227D4"/>
    <w:rsid w:val="0032449D"/>
    <w:rsid w:val="0032681C"/>
    <w:rsid w:val="00332A43"/>
    <w:rsid w:val="0033480F"/>
    <w:rsid w:val="0033634B"/>
    <w:rsid w:val="0034573D"/>
    <w:rsid w:val="003518F5"/>
    <w:rsid w:val="0035668A"/>
    <w:rsid w:val="00362333"/>
    <w:rsid w:val="00387352"/>
    <w:rsid w:val="003A5882"/>
    <w:rsid w:val="003A7F24"/>
    <w:rsid w:val="003B4A92"/>
    <w:rsid w:val="003C4E00"/>
    <w:rsid w:val="003C5B0A"/>
    <w:rsid w:val="003C718D"/>
    <w:rsid w:val="003C73B5"/>
    <w:rsid w:val="003D7EDA"/>
    <w:rsid w:val="003E77C2"/>
    <w:rsid w:val="003F6756"/>
    <w:rsid w:val="0040048C"/>
    <w:rsid w:val="00415277"/>
    <w:rsid w:val="00420033"/>
    <w:rsid w:val="0042292A"/>
    <w:rsid w:val="00422946"/>
    <w:rsid w:val="004248CF"/>
    <w:rsid w:val="00435BB9"/>
    <w:rsid w:val="004401AB"/>
    <w:rsid w:val="00445387"/>
    <w:rsid w:val="004620AB"/>
    <w:rsid w:val="00465185"/>
    <w:rsid w:val="004653B3"/>
    <w:rsid w:val="00473CE0"/>
    <w:rsid w:val="00474686"/>
    <w:rsid w:val="00486AF1"/>
    <w:rsid w:val="0049003B"/>
    <w:rsid w:val="00492F90"/>
    <w:rsid w:val="00493C70"/>
    <w:rsid w:val="004B2BEC"/>
    <w:rsid w:val="004B34B0"/>
    <w:rsid w:val="004C2DDB"/>
    <w:rsid w:val="004D363C"/>
    <w:rsid w:val="004D66E5"/>
    <w:rsid w:val="004E08A1"/>
    <w:rsid w:val="004E1C98"/>
    <w:rsid w:val="004E440A"/>
    <w:rsid w:val="004E51B6"/>
    <w:rsid w:val="004E6991"/>
    <w:rsid w:val="00510AFC"/>
    <w:rsid w:val="00514CB4"/>
    <w:rsid w:val="00520791"/>
    <w:rsid w:val="00533F4F"/>
    <w:rsid w:val="00546E75"/>
    <w:rsid w:val="00546F18"/>
    <w:rsid w:val="00557EE6"/>
    <w:rsid w:val="005600F4"/>
    <w:rsid w:val="00565DE1"/>
    <w:rsid w:val="00570838"/>
    <w:rsid w:val="0057252A"/>
    <w:rsid w:val="00576688"/>
    <w:rsid w:val="00583042"/>
    <w:rsid w:val="00585089"/>
    <w:rsid w:val="00586BF1"/>
    <w:rsid w:val="00587C09"/>
    <w:rsid w:val="0059497B"/>
    <w:rsid w:val="005A2C68"/>
    <w:rsid w:val="005A367F"/>
    <w:rsid w:val="005A3F43"/>
    <w:rsid w:val="005A6966"/>
    <w:rsid w:val="005B2B8A"/>
    <w:rsid w:val="005C0068"/>
    <w:rsid w:val="005C2C46"/>
    <w:rsid w:val="005C436E"/>
    <w:rsid w:val="005D12F9"/>
    <w:rsid w:val="005D6971"/>
    <w:rsid w:val="005E2D41"/>
    <w:rsid w:val="005F5C03"/>
    <w:rsid w:val="006022DE"/>
    <w:rsid w:val="0061110C"/>
    <w:rsid w:val="0062694E"/>
    <w:rsid w:val="00645667"/>
    <w:rsid w:val="0064729E"/>
    <w:rsid w:val="006476F1"/>
    <w:rsid w:val="00667174"/>
    <w:rsid w:val="0067086D"/>
    <w:rsid w:val="00697B45"/>
    <w:rsid w:val="006A1DFF"/>
    <w:rsid w:val="006A44E6"/>
    <w:rsid w:val="006A589A"/>
    <w:rsid w:val="006C1EA3"/>
    <w:rsid w:val="006D03E8"/>
    <w:rsid w:val="006E1999"/>
    <w:rsid w:val="006E73A7"/>
    <w:rsid w:val="006F2D92"/>
    <w:rsid w:val="006F3566"/>
    <w:rsid w:val="006F6A05"/>
    <w:rsid w:val="00703B76"/>
    <w:rsid w:val="00704AA1"/>
    <w:rsid w:val="00704E7F"/>
    <w:rsid w:val="00715CE1"/>
    <w:rsid w:val="00717AC2"/>
    <w:rsid w:val="00717DF5"/>
    <w:rsid w:val="00722CA3"/>
    <w:rsid w:val="007252B6"/>
    <w:rsid w:val="0073168C"/>
    <w:rsid w:val="00732DDD"/>
    <w:rsid w:val="007402B6"/>
    <w:rsid w:val="00740EB7"/>
    <w:rsid w:val="00761887"/>
    <w:rsid w:val="007660D5"/>
    <w:rsid w:val="00786E2A"/>
    <w:rsid w:val="007A1433"/>
    <w:rsid w:val="007A3BCB"/>
    <w:rsid w:val="007C39AD"/>
    <w:rsid w:val="007C5FF2"/>
    <w:rsid w:val="007C6F90"/>
    <w:rsid w:val="007D2F93"/>
    <w:rsid w:val="007E2003"/>
    <w:rsid w:val="007E3A5A"/>
    <w:rsid w:val="007E4E3A"/>
    <w:rsid w:val="007F2D52"/>
    <w:rsid w:val="007F363A"/>
    <w:rsid w:val="007F7BF3"/>
    <w:rsid w:val="008041FE"/>
    <w:rsid w:val="00813C47"/>
    <w:rsid w:val="008148FF"/>
    <w:rsid w:val="00835C39"/>
    <w:rsid w:val="00844E4B"/>
    <w:rsid w:val="00857123"/>
    <w:rsid w:val="0086745F"/>
    <w:rsid w:val="0087506E"/>
    <w:rsid w:val="00881274"/>
    <w:rsid w:val="00882AFB"/>
    <w:rsid w:val="008A4568"/>
    <w:rsid w:val="008B0194"/>
    <w:rsid w:val="008B2173"/>
    <w:rsid w:val="008B63F5"/>
    <w:rsid w:val="008B6BC2"/>
    <w:rsid w:val="008C6714"/>
    <w:rsid w:val="008D0D9D"/>
    <w:rsid w:val="008D789E"/>
    <w:rsid w:val="008E4A12"/>
    <w:rsid w:val="008F019C"/>
    <w:rsid w:val="008F0BAC"/>
    <w:rsid w:val="009057C3"/>
    <w:rsid w:val="00910112"/>
    <w:rsid w:val="009230DA"/>
    <w:rsid w:val="0092653E"/>
    <w:rsid w:val="009379A8"/>
    <w:rsid w:val="009414B0"/>
    <w:rsid w:val="0094246F"/>
    <w:rsid w:val="0094479C"/>
    <w:rsid w:val="00967069"/>
    <w:rsid w:val="00971B6A"/>
    <w:rsid w:val="00974AB4"/>
    <w:rsid w:val="009774D7"/>
    <w:rsid w:val="00980C04"/>
    <w:rsid w:val="00982FE4"/>
    <w:rsid w:val="0098330A"/>
    <w:rsid w:val="009949F6"/>
    <w:rsid w:val="009A0CFD"/>
    <w:rsid w:val="009A2E6E"/>
    <w:rsid w:val="009B6C87"/>
    <w:rsid w:val="009B7801"/>
    <w:rsid w:val="009C2D9A"/>
    <w:rsid w:val="009C7362"/>
    <w:rsid w:val="009D04C2"/>
    <w:rsid w:val="009D78A2"/>
    <w:rsid w:val="009F019C"/>
    <w:rsid w:val="009F09CA"/>
    <w:rsid w:val="00A001E4"/>
    <w:rsid w:val="00A054E0"/>
    <w:rsid w:val="00A14D21"/>
    <w:rsid w:val="00A15C37"/>
    <w:rsid w:val="00A238EF"/>
    <w:rsid w:val="00A25E21"/>
    <w:rsid w:val="00A306FC"/>
    <w:rsid w:val="00A3494E"/>
    <w:rsid w:val="00A3688E"/>
    <w:rsid w:val="00A45E37"/>
    <w:rsid w:val="00A5039A"/>
    <w:rsid w:val="00A66166"/>
    <w:rsid w:val="00A81D1C"/>
    <w:rsid w:val="00A961BC"/>
    <w:rsid w:val="00A97557"/>
    <w:rsid w:val="00AA3C2B"/>
    <w:rsid w:val="00AA5048"/>
    <w:rsid w:val="00AB6BE7"/>
    <w:rsid w:val="00AC0C4D"/>
    <w:rsid w:val="00AE1A9B"/>
    <w:rsid w:val="00AE4E3C"/>
    <w:rsid w:val="00AE521A"/>
    <w:rsid w:val="00AE621B"/>
    <w:rsid w:val="00AE7E92"/>
    <w:rsid w:val="00AF4E7F"/>
    <w:rsid w:val="00B01C86"/>
    <w:rsid w:val="00B02A22"/>
    <w:rsid w:val="00B04535"/>
    <w:rsid w:val="00B06D31"/>
    <w:rsid w:val="00B11565"/>
    <w:rsid w:val="00B13B35"/>
    <w:rsid w:val="00B260FD"/>
    <w:rsid w:val="00B32AD1"/>
    <w:rsid w:val="00B34D83"/>
    <w:rsid w:val="00B4234A"/>
    <w:rsid w:val="00B427C3"/>
    <w:rsid w:val="00B57CD5"/>
    <w:rsid w:val="00B60D95"/>
    <w:rsid w:val="00B61E07"/>
    <w:rsid w:val="00B63F05"/>
    <w:rsid w:val="00B72C97"/>
    <w:rsid w:val="00B81C5F"/>
    <w:rsid w:val="00B82AA9"/>
    <w:rsid w:val="00B91F0A"/>
    <w:rsid w:val="00B939EA"/>
    <w:rsid w:val="00B97E36"/>
    <w:rsid w:val="00BB387A"/>
    <w:rsid w:val="00BC1F0D"/>
    <w:rsid w:val="00BC48F1"/>
    <w:rsid w:val="00BD5845"/>
    <w:rsid w:val="00BD5DB9"/>
    <w:rsid w:val="00BD7694"/>
    <w:rsid w:val="00BE00BA"/>
    <w:rsid w:val="00C03508"/>
    <w:rsid w:val="00C03799"/>
    <w:rsid w:val="00C23019"/>
    <w:rsid w:val="00C24741"/>
    <w:rsid w:val="00C33F30"/>
    <w:rsid w:val="00C473DE"/>
    <w:rsid w:val="00C55360"/>
    <w:rsid w:val="00C6148F"/>
    <w:rsid w:val="00C97EA6"/>
    <w:rsid w:val="00CA34F6"/>
    <w:rsid w:val="00CB7815"/>
    <w:rsid w:val="00CC52AC"/>
    <w:rsid w:val="00CC5825"/>
    <w:rsid w:val="00CC78D8"/>
    <w:rsid w:val="00CF0286"/>
    <w:rsid w:val="00CF1543"/>
    <w:rsid w:val="00D00348"/>
    <w:rsid w:val="00D030FA"/>
    <w:rsid w:val="00D05FDE"/>
    <w:rsid w:val="00D10048"/>
    <w:rsid w:val="00D24207"/>
    <w:rsid w:val="00D27509"/>
    <w:rsid w:val="00D3313F"/>
    <w:rsid w:val="00D3532A"/>
    <w:rsid w:val="00D42D8A"/>
    <w:rsid w:val="00D5657C"/>
    <w:rsid w:val="00D60D5D"/>
    <w:rsid w:val="00D6720E"/>
    <w:rsid w:val="00D708BE"/>
    <w:rsid w:val="00D73EEE"/>
    <w:rsid w:val="00D971CF"/>
    <w:rsid w:val="00D978FA"/>
    <w:rsid w:val="00DB3FB1"/>
    <w:rsid w:val="00DB5D10"/>
    <w:rsid w:val="00DC1F21"/>
    <w:rsid w:val="00DC5C0F"/>
    <w:rsid w:val="00DD2B24"/>
    <w:rsid w:val="00DD4B33"/>
    <w:rsid w:val="00DD6AB2"/>
    <w:rsid w:val="00E050BB"/>
    <w:rsid w:val="00E0737F"/>
    <w:rsid w:val="00E07CCF"/>
    <w:rsid w:val="00E134C9"/>
    <w:rsid w:val="00E22C9C"/>
    <w:rsid w:val="00E25DEC"/>
    <w:rsid w:val="00E3607E"/>
    <w:rsid w:val="00E37EF5"/>
    <w:rsid w:val="00E50D38"/>
    <w:rsid w:val="00E52CBE"/>
    <w:rsid w:val="00E53086"/>
    <w:rsid w:val="00E61598"/>
    <w:rsid w:val="00E65B6F"/>
    <w:rsid w:val="00E70A0A"/>
    <w:rsid w:val="00E743F8"/>
    <w:rsid w:val="00E75160"/>
    <w:rsid w:val="00E76AA9"/>
    <w:rsid w:val="00E82E0A"/>
    <w:rsid w:val="00E96224"/>
    <w:rsid w:val="00EA58A0"/>
    <w:rsid w:val="00EA6162"/>
    <w:rsid w:val="00EB3987"/>
    <w:rsid w:val="00ED2307"/>
    <w:rsid w:val="00F0044E"/>
    <w:rsid w:val="00F01DC7"/>
    <w:rsid w:val="00F02EBA"/>
    <w:rsid w:val="00F20138"/>
    <w:rsid w:val="00F25B20"/>
    <w:rsid w:val="00F3254F"/>
    <w:rsid w:val="00F35479"/>
    <w:rsid w:val="00F36AEE"/>
    <w:rsid w:val="00F46C6D"/>
    <w:rsid w:val="00F5579F"/>
    <w:rsid w:val="00F57DFA"/>
    <w:rsid w:val="00F62F47"/>
    <w:rsid w:val="00F64BAE"/>
    <w:rsid w:val="00F679EF"/>
    <w:rsid w:val="00F7178D"/>
    <w:rsid w:val="00F8334A"/>
    <w:rsid w:val="00F93BE0"/>
    <w:rsid w:val="00F9544A"/>
    <w:rsid w:val="00FA00E6"/>
    <w:rsid w:val="00FA4398"/>
    <w:rsid w:val="00FC6EFB"/>
    <w:rsid w:val="00FD6577"/>
    <w:rsid w:val="00FE7AA9"/>
    <w:rsid w:val="00FF695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table of figures" w:uiPriority="0"/>
    <w:lsdException w:name="footnote reference"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3532A"/>
    <w:pPr>
      <w:widowControl w:val="0"/>
    </w:pPr>
    <w:rPr>
      <w:kern w:val="2"/>
      <w:sz w:val="24"/>
      <w:szCs w:val="22"/>
    </w:rPr>
  </w:style>
  <w:style w:type="paragraph" w:styleId="1">
    <w:name w:val="heading 1"/>
    <w:aliases w:val="題號1"/>
    <w:basedOn w:val="a1"/>
    <w:qFormat/>
    <w:rsid w:val="00D3532A"/>
    <w:pPr>
      <w:numPr>
        <w:numId w:val="3"/>
      </w:numPr>
      <w:kinsoku w:val="0"/>
      <w:jc w:val="both"/>
      <w:outlineLvl w:val="0"/>
    </w:pPr>
    <w:rPr>
      <w:rFonts w:ascii="標楷體" w:eastAsia="標楷體" w:hAnsi="Arial"/>
      <w:bCs/>
      <w:kern w:val="0"/>
      <w:sz w:val="32"/>
      <w:szCs w:val="52"/>
    </w:rPr>
  </w:style>
  <w:style w:type="paragraph" w:styleId="2">
    <w:name w:val="heading 2"/>
    <w:aliases w:val="標題110/111,節,節1"/>
    <w:basedOn w:val="a1"/>
    <w:qFormat/>
    <w:rsid w:val="00D3532A"/>
    <w:pPr>
      <w:numPr>
        <w:ilvl w:val="1"/>
        <w:numId w:val="3"/>
      </w:numPr>
      <w:kinsoku w:val="0"/>
      <w:jc w:val="both"/>
      <w:outlineLvl w:val="1"/>
    </w:pPr>
    <w:rPr>
      <w:rFonts w:ascii="標楷體" w:eastAsia="標楷體" w:hAnsi="Arial"/>
      <w:bCs/>
      <w:kern w:val="0"/>
      <w:sz w:val="32"/>
      <w:szCs w:val="48"/>
    </w:rPr>
  </w:style>
  <w:style w:type="paragraph" w:styleId="3">
    <w:name w:val="heading 3"/>
    <w:basedOn w:val="a1"/>
    <w:qFormat/>
    <w:rsid w:val="00D3532A"/>
    <w:pPr>
      <w:numPr>
        <w:ilvl w:val="2"/>
        <w:numId w:val="3"/>
      </w:numPr>
      <w:kinsoku w:val="0"/>
      <w:jc w:val="both"/>
      <w:outlineLvl w:val="2"/>
    </w:pPr>
    <w:rPr>
      <w:rFonts w:ascii="標楷體" w:eastAsia="標楷體" w:hAnsi="Arial"/>
      <w:bCs/>
      <w:kern w:val="0"/>
      <w:sz w:val="32"/>
      <w:szCs w:val="36"/>
    </w:rPr>
  </w:style>
  <w:style w:type="paragraph" w:styleId="4">
    <w:name w:val="heading 4"/>
    <w:aliases w:val="表格"/>
    <w:basedOn w:val="a1"/>
    <w:qFormat/>
    <w:rsid w:val="00D3532A"/>
    <w:pPr>
      <w:numPr>
        <w:ilvl w:val="3"/>
        <w:numId w:val="3"/>
      </w:numPr>
      <w:jc w:val="both"/>
      <w:outlineLvl w:val="3"/>
    </w:pPr>
    <w:rPr>
      <w:rFonts w:ascii="標楷體" w:eastAsia="標楷體" w:hAnsi="Arial"/>
      <w:sz w:val="32"/>
      <w:szCs w:val="36"/>
    </w:rPr>
  </w:style>
  <w:style w:type="paragraph" w:styleId="5">
    <w:name w:val="heading 5"/>
    <w:basedOn w:val="a1"/>
    <w:qFormat/>
    <w:rsid w:val="00D3532A"/>
    <w:pPr>
      <w:numPr>
        <w:ilvl w:val="4"/>
        <w:numId w:val="3"/>
      </w:numPr>
      <w:kinsoku w:val="0"/>
      <w:jc w:val="both"/>
      <w:outlineLvl w:val="4"/>
    </w:pPr>
    <w:rPr>
      <w:rFonts w:ascii="標楷體" w:eastAsia="標楷體" w:hAnsi="Arial"/>
      <w:bCs/>
      <w:sz w:val="32"/>
      <w:szCs w:val="36"/>
    </w:rPr>
  </w:style>
  <w:style w:type="paragraph" w:styleId="6">
    <w:name w:val="heading 6"/>
    <w:basedOn w:val="a1"/>
    <w:qFormat/>
    <w:rsid w:val="00D3532A"/>
    <w:pPr>
      <w:numPr>
        <w:ilvl w:val="5"/>
        <w:numId w:val="3"/>
      </w:numPr>
      <w:tabs>
        <w:tab w:val="left" w:pos="2094"/>
      </w:tabs>
      <w:kinsoku w:val="0"/>
      <w:jc w:val="both"/>
      <w:outlineLvl w:val="5"/>
    </w:pPr>
    <w:rPr>
      <w:rFonts w:ascii="標楷體" w:eastAsia="標楷體" w:hAnsi="Arial"/>
      <w:sz w:val="32"/>
      <w:szCs w:val="36"/>
    </w:rPr>
  </w:style>
  <w:style w:type="paragraph" w:styleId="7">
    <w:name w:val="heading 7"/>
    <w:basedOn w:val="a1"/>
    <w:qFormat/>
    <w:rsid w:val="00D3532A"/>
    <w:pPr>
      <w:numPr>
        <w:ilvl w:val="6"/>
        <w:numId w:val="3"/>
      </w:numPr>
      <w:kinsoku w:val="0"/>
      <w:jc w:val="both"/>
      <w:outlineLvl w:val="6"/>
    </w:pPr>
    <w:rPr>
      <w:rFonts w:ascii="標楷體" w:eastAsia="標楷體" w:hAnsi="Arial"/>
      <w:bCs/>
      <w:sz w:val="32"/>
      <w:szCs w:val="36"/>
    </w:rPr>
  </w:style>
  <w:style w:type="paragraph" w:styleId="8">
    <w:name w:val="heading 8"/>
    <w:basedOn w:val="a1"/>
    <w:qFormat/>
    <w:rsid w:val="00D3532A"/>
    <w:pPr>
      <w:numPr>
        <w:ilvl w:val="7"/>
        <w:numId w:val="3"/>
      </w:numPr>
      <w:kinsoku w:val="0"/>
      <w:jc w:val="both"/>
      <w:outlineLvl w:val="7"/>
    </w:pPr>
    <w:rPr>
      <w:rFonts w:ascii="標楷體" w:eastAsia="標楷體" w:hAnsi="Arial"/>
      <w:sz w:val="32"/>
      <w:szCs w:val="3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semiHidden/>
    <w:unhideWhenUsed/>
    <w:rsid w:val="00D3532A"/>
    <w:rPr>
      <w:rFonts w:ascii="Cambria" w:hAnsi="Cambria"/>
      <w:sz w:val="18"/>
      <w:szCs w:val="18"/>
    </w:rPr>
  </w:style>
  <w:style w:type="character" w:customStyle="1" w:styleId="a6">
    <w:name w:val="註解方塊文字 字元"/>
    <w:basedOn w:val="a2"/>
    <w:semiHidden/>
    <w:rsid w:val="00D3532A"/>
    <w:rPr>
      <w:rFonts w:ascii="Cambria" w:eastAsia="新細明體" w:hAnsi="Cambria" w:cs="Times New Roman"/>
      <w:sz w:val="18"/>
      <w:szCs w:val="18"/>
    </w:rPr>
  </w:style>
  <w:style w:type="paragraph" w:styleId="a7">
    <w:name w:val="header"/>
    <w:basedOn w:val="a1"/>
    <w:semiHidden/>
    <w:unhideWhenUsed/>
    <w:rsid w:val="00D3532A"/>
    <w:pPr>
      <w:tabs>
        <w:tab w:val="center" w:pos="4153"/>
        <w:tab w:val="right" w:pos="8306"/>
      </w:tabs>
      <w:snapToGrid w:val="0"/>
    </w:pPr>
    <w:rPr>
      <w:sz w:val="20"/>
      <w:szCs w:val="20"/>
    </w:rPr>
  </w:style>
  <w:style w:type="character" w:customStyle="1" w:styleId="a8">
    <w:name w:val="頁首 字元"/>
    <w:basedOn w:val="a2"/>
    <w:semiHidden/>
    <w:rsid w:val="00D3532A"/>
    <w:rPr>
      <w:sz w:val="20"/>
      <w:szCs w:val="20"/>
    </w:rPr>
  </w:style>
  <w:style w:type="paragraph" w:styleId="a9">
    <w:name w:val="footer"/>
    <w:basedOn w:val="a1"/>
    <w:uiPriority w:val="99"/>
    <w:unhideWhenUsed/>
    <w:rsid w:val="00D3532A"/>
    <w:pPr>
      <w:tabs>
        <w:tab w:val="center" w:pos="4153"/>
        <w:tab w:val="right" w:pos="8306"/>
      </w:tabs>
      <w:snapToGrid w:val="0"/>
    </w:pPr>
    <w:rPr>
      <w:sz w:val="20"/>
      <w:szCs w:val="20"/>
    </w:rPr>
  </w:style>
  <w:style w:type="character" w:customStyle="1" w:styleId="aa">
    <w:name w:val="頁尾 字元"/>
    <w:basedOn w:val="a2"/>
    <w:uiPriority w:val="99"/>
    <w:rsid w:val="00D3532A"/>
    <w:rPr>
      <w:sz w:val="20"/>
      <w:szCs w:val="20"/>
    </w:rPr>
  </w:style>
  <w:style w:type="paragraph" w:styleId="ab">
    <w:name w:val="Body Text Indent"/>
    <w:basedOn w:val="a1"/>
    <w:semiHidden/>
    <w:rsid w:val="00D3532A"/>
    <w:pPr>
      <w:spacing w:beforeLines="50" w:afterLines="50" w:line="560" w:lineRule="exact"/>
      <w:ind w:leftChars="1" w:left="573" w:hangingChars="204" w:hanging="571"/>
    </w:pPr>
    <w:rPr>
      <w:rFonts w:ascii="標楷體" w:eastAsia="標楷體" w:hAnsi="標楷體"/>
      <w:sz w:val="28"/>
      <w:szCs w:val="28"/>
    </w:rPr>
  </w:style>
  <w:style w:type="character" w:customStyle="1" w:styleId="ac">
    <w:name w:val="本文縮排 字元"/>
    <w:basedOn w:val="a2"/>
    <w:semiHidden/>
    <w:rsid w:val="00D3532A"/>
    <w:rPr>
      <w:rFonts w:ascii="標楷體" w:eastAsia="標楷體" w:hAnsi="標楷體" w:cs="Times New Roman"/>
      <w:sz w:val="28"/>
      <w:szCs w:val="28"/>
    </w:rPr>
  </w:style>
  <w:style w:type="paragraph" w:styleId="ad">
    <w:name w:val="List Paragraph"/>
    <w:basedOn w:val="a1"/>
    <w:uiPriority w:val="34"/>
    <w:qFormat/>
    <w:rsid w:val="00D3532A"/>
    <w:pPr>
      <w:ind w:leftChars="200" w:left="480"/>
    </w:pPr>
  </w:style>
  <w:style w:type="paragraph" w:styleId="20">
    <w:name w:val="Body Text 2"/>
    <w:basedOn w:val="a1"/>
    <w:semiHidden/>
    <w:unhideWhenUsed/>
    <w:rsid w:val="00D3532A"/>
    <w:pPr>
      <w:spacing w:after="120" w:line="480" w:lineRule="auto"/>
    </w:pPr>
  </w:style>
  <w:style w:type="character" w:customStyle="1" w:styleId="21">
    <w:name w:val="本文 2 字元"/>
    <w:basedOn w:val="a2"/>
    <w:semiHidden/>
    <w:rsid w:val="00D3532A"/>
  </w:style>
  <w:style w:type="paragraph" w:customStyle="1" w:styleId="22">
    <w:name w:val="段落樣式2"/>
    <w:basedOn w:val="a1"/>
    <w:rsid w:val="00D3532A"/>
    <w:pPr>
      <w:tabs>
        <w:tab w:val="left" w:pos="567"/>
      </w:tabs>
      <w:ind w:leftChars="300" w:left="300" w:firstLineChars="200" w:firstLine="200"/>
      <w:jc w:val="both"/>
    </w:pPr>
    <w:rPr>
      <w:rFonts w:ascii="標楷體" w:eastAsia="標楷體" w:hAnsi="Times New Roman"/>
      <w:kern w:val="0"/>
      <w:sz w:val="32"/>
      <w:szCs w:val="20"/>
    </w:rPr>
  </w:style>
  <w:style w:type="character" w:customStyle="1" w:styleId="11">
    <w:name w:val="標題 1 字元"/>
    <w:basedOn w:val="a2"/>
    <w:rsid w:val="00D3532A"/>
    <w:rPr>
      <w:rFonts w:ascii="標楷體" w:eastAsia="標楷體" w:hAnsi="Arial" w:cs="Times New Roman"/>
      <w:bCs/>
      <w:kern w:val="0"/>
      <w:sz w:val="32"/>
      <w:szCs w:val="52"/>
    </w:rPr>
  </w:style>
  <w:style w:type="character" w:customStyle="1" w:styleId="23">
    <w:name w:val="標題 2 字元"/>
    <w:aliases w:val="標題110/111 字元"/>
    <w:basedOn w:val="a2"/>
    <w:uiPriority w:val="9"/>
    <w:rsid w:val="00D3532A"/>
    <w:rPr>
      <w:rFonts w:ascii="標楷體" w:eastAsia="標楷體" w:hAnsi="Arial" w:cs="Times New Roman"/>
      <w:bCs/>
      <w:kern w:val="0"/>
      <w:sz w:val="32"/>
      <w:szCs w:val="48"/>
    </w:rPr>
  </w:style>
  <w:style w:type="character" w:customStyle="1" w:styleId="30">
    <w:name w:val="標題 3 字元"/>
    <w:basedOn w:val="a2"/>
    <w:rsid w:val="00D3532A"/>
    <w:rPr>
      <w:rFonts w:ascii="標楷體" w:eastAsia="標楷體" w:hAnsi="Arial" w:cs="Times New Roman"/>
      <w:bCs/>
      <w:kern w:val="0"/>
      <w:sz w:val="32"/>
      <w:szCs w:val="36"/>
    </w:rPr>
  </w:style>
  <w:style w:type="character" w:customStyle="1" w:styleId="40">
    <w:name w:val="標題 4 字元"/>
    <w:aliases w:val="表格 字元"/>
    <w:basedOn w:val="a2"/>
    <w:rsid w:val="00D3532A"/>
    <w:rPr>
      <w:rFonts w:ascii="標楷體" w:eastAsia="標楷體" w:hAnsi="Arial" w:cs="Times New Roman"/>
      <w:sz w:val="32"/>
      <w:szCs w:val="36"/>
    </w:rPr>
  </w:style>
  <w:style w:type="character" w:customStyle="1" w:styleId="50">
    <w:name w:val="標題 5 字元"/>
    <w:basedOn w:val="a2"/>
    <w:rsid w:val="00D3532A"/>
    <w:rPr>
      <w:rFonts w:ascii="標楷體" w:eastAsia="標楷體" w:hAnsi="Arial" w:cs="Times New Roman"/>
      <w:bCs/>
      <w:sz w:val="32"/>
      <w:szCs w:val="36"/>
    </w:rPr>
  </w:style>
  <w:style w:type="character" w:customStyle="1" w:styleId="60">
    <w:name w:val="標題 6 字元"/>
    <w:basedOn w:val="a2"/>
    <w:rsid w:val="00D3532A"/>
    <w:rPr>
      <w:rFonts w:ascii="標楷體" w:eastAsia="標楷體" w:hAnsi="Arial" w:cs="Times New Roman"/>
      <w:sz w:val="32"/>
      <w:szCs w:val="36"/>
    </w:rPr>
  </w:style>
  <w:style w:type="character" w:customStyle="1" w:styleId="70">
    <w:name w:val="標題 7 字元"/>
    <w:basedOn w:val="a2"/>
    <w:rsid w:val="00D3532A"/>
    <w:rPr>
      <w:rFonts w:ascii="標楷體" w:eastAsia="標楷體" w:hAnsi="Arial" w:cs="Times New Roman"/>
      <w:bCs/>
      <w:sz w:val="32"/>
      <w:szCs w:val="36"/>
    </w:rPr>
  </w:style>
  <w:style w:type="character" w:customStyle="1" w:styleId="80">
    <w:name w:val="標題 8 字元"/>
    <w:basedOn w:val="a2"/>
    <w:rsid w:val="00D3532A"/>
    <w:rPr>
      <w:rFonts w:ascii="標楷體" w:eastAsia="標楷體" w:hAnsi="Arial" w:cs="Times New Roman"/>
      <w:sz w:val="32"/>
      <w:szCs w:val="36"/>
    </w:rPr>
  </w:style>
  <w:style w:type="paragraph" w:customStyle="1" w:styleId="ae">
    <w:name w:val="簽名日期"/>
    <w:basedOn w:val="a1"/>
    <w:rsid w:val="00D3532A"/>
    <w:pPr>
      <w:kinsoku w:val="0"/>
      <w:jc w:val="distribute"/>
    </w:pPr>
    <w:rPr>
      <w:rFonts w:ascii="Times New Roman" w:eastAsia="標楷體" w:hAnsi="Times New Roman"/>
      <w:kern w:val="0"/>
      <w:sz w:val="32"/>
      <w:szCs w:val="20"/>
    </w:rPr>
  </w:style>
  <w:style w:type="paragraph" w:customStyle="1" w:styleId="9">
    <w:name w:val="標題9"/>
    <w:basedOn w:val="a1"/>
    <w:rsid w:val="00D3532A"/>
    <w:pPr>
      <w:tabs>
        <w:tab w:val="num" w:pos="6195"/>
      </w:tabs>
      <w:ind w:left="5015" w:hanging="1700"/>
    </w:pPr>
    <w:rPr>
      <w:rFonts w:ascii="Times New Roman" w:eastAsia="標楷體" w:hAnsi="Times New Roman"/>
      <w:sz w:val="32"/>
      <w:szCs w:val="20"/>
    </w:rPr>
  </w:style>
  <w:style w:type="paragraph" w:styleId="24">
    <w:name w:val="Body Text Indent 2"/>
    <w:basedOn w:val="a1"/>
    <w:semiHidden/>
    <w:rsid w:val="00D3532A"/>
    <w:pPr>
      <w:spacing w:line="600" w:lineRule="exact"/>
      <w:ind w:right="238" w:firstLineChars="200" w:firstLine="640"/>
      <w:jc w:val="both"/>
    </w:pPr>
    <w:rPr>
      <w:rFonts w:ascii="標楷體" w:eastAsia="標楷體" w:hAnsi="標楷體"/>
      <w:sz w:val="32"/>
      <w:szCs w:val="36"/>
    </w:rPr>
  </w:style>
  <w:style w:type="character" w:customStyle="1" w:styleId="af">
    <w:name w:val="簽名 字元"/>
    <w:basedOn w:val="a2"/>
    <w:link w:val="af0"/>
    <w:semiHidden/>
    <w:rsid w:val="009A0CFD"/>
    <w:rPr>
      <w:rFonts w:ascii="標楷體" w:eastAsia="標楷體" w:hAnsi="Times New Roman"/>
      <w:b/>
      <w:snapToGrid w:val="0"/>
      <w:spacing w:val="10"/>
      <w:kern w:val="2"/>
      <w:sz w:val="36"/>
    </w:rPr>
  </w:style>
  <w:style w:type="paragraph" w:styleId="af0">
    <w:name w:val="Signature"/>
    <w:basedOn w:val="a1"/>
    <w:link w:val="af"/>
    <w:semiHidden/>
    <w:rsid w:val="009A0CFD"/>
    <w:pPr>
      <w:spacing w:before="720" w:after="720"/>
      <w:ind w:left="7371"/>
    </w:pPr>
    <w:rPr>
      <w:rFonts w:ascii="標楷體" w:eastAsia="標楷體" w:hAnsi="Times New Roman"/>
      <w:b/>
      <w:snapToGrid w:val="0"/>
      <w:spacing w:val="10"/>
      <w:sz w:val="36"/>
      <w:szCs w:val="20"/>
    </w:rPr>
  </w:style>
  <w:style w:type="paragraph" w:styleId="af1">
    <w:name w:val="endnote text"/>
    <w:basedOn w:val="a1"/>
    <w:link w:val="af2"/>
    <w:semiHidden/>
    <w:rsid w:val="009A0CFD"/>
    <w:pPr>
      <w:spacing w:before="240"/>
      <w:ind w:left="1021" w:hanging="1021"/>
      <w:jc w:val="both"/>
    </w:pPr>
    <w:rPr>
      <w:rFonts w:ascii="標楷體" w:eastAsia="標楷體" w:hAnsi="Times New Roman"/>
      <w:snapToGrid w:val="0"/>
      <w:spacing w:val="10"/>
      <w:sz w:val="32"/>
      <w:szCs w:val="20"/>
    </w:rPr>
  </w:style>
  <w:style w:type="character" w:customStyle="1" w:styleId="af2">
    <w:name w:val="章節附註文字 字元"/>
    <w:basedOn w:val="a2"/>
    <w:link w:val="af1"/>
    <w:semiHidden/>
    <w:rsid w:val="009A0CFD"/>
    <w:rPr>
      <w:rFonts w:ascii="標楷體" w:eastAsia="標楷體" w:hAnsi="Times New Roman"/>
      <w:snapToGrid w:val="0"/>
      <w:spacing w:val="10"/>
      <w:kern w:val="2"/>
      <w:sz w:val="32"/>
    </w:rPr>
  </w:style>
  <w:style w:type="paragraph" w:customStyle="1" w:styleId="12">
    <w:name w:val="段落樣式1"/>
    <w:basedOn w:val="a1"/>
    <w:rsid w:val="009A0CFD"/>
    <w:pPr>
      <w:tabs>
        <w:tab w:val="left" w:pos="567"/>
      </w:tabs>
      <w:kinsoku w:val="0"/>
      <w:ind w:leftChars="200" w:left="200" w:firstLineChars="200" w:firstLine="200"/>
      <w:jc w:val="both"/>
    </w:pPr>
    <w:rPr>
      <w:rFonts w:ascii="標楷體" w:eastAsia="標楷體" w:hAnsi="Times New Roman"/>
      <w:kern w:val="0"/>
      <w:sz w:val="32"/>
      <w:szCs w:val="20"/>
    </w:rPr>
  </w:style>
  <w:style w:type="paragraph" w:customStyle="1" w:styleId="31">
    <w:name w:val="段落樣式3"/>
    <w:basedOn w:val="22"/>
    <w:rsid w:val="009A0CFD"/>
    <w:pPr>
      <w:ind w:leftChars="400" w:left="400"/>
    </w:pPr>
  </w:style>
  <w:style w:type="paragraph" w:customStyle="1" w:styleId="0">
    <w:name w:val="段落樣式0"/>
    <w:basedOn w:val="22"/>
    <w:rsid w:val="009A0CFD"/>
    <w:pPr>
      <w:ind w:leftChars="200" w:left="200" w:firstLineChars="0" w:firstLine="0"/>
    </w:pPr>
  </w:style>
  <w:style w:type="paragraph" w:customStyle="1" w:styleId="af3">
    <w:name w:val="附件"/>
    <w:basedOn w:val="af1"/>
    <w:rsid w:val="009A0CFD"/>
  </w:style>
  <w:style w:type="paragraph" w:customStyle="1" w:styleId="41">
    <w:name w:val="段落樣式4"/>
    <w:basedOn w:val="31"/>
    <w:rsid w:val="009A0CFD"/>
    <w:pPr>
      <w:ind w:leftChars="500" w:left="500"/>
    </w:pPr>
  </w:style>
  <w:style w:type="paragraph" w:customStyle="1" w:styleId="51">
    <w:name w:val="段落樣式5"/>
    <w:basedOn w:val="41"/>
    <w:rsid w:val="009A0CFD"/>
    <w:pPr>
      <w:ind w:leftChars="600" w:left="600"/>
    </w:pPr>
  </w:style>
  <w:style w:type="paragraph" w:customStyle="1" w:styleId="61">
    <w:name w:val="段落樣式6"/>
    <w:basedOn w:val="51"/>
    <w:rsid w:val="009A0CFD"/>
    <w:pPr>
      <w:ind w:leftChars="700" w:left="700"/>
    </w:pPr>
  </w:style>
  <w:style w:type="paragraph" w:customStyle="1" w:styleId="71">
    <w:name w:val="段落樣式7"/>
    <w:basedOn w:val="61"/>
    <w:rsid w:val="009A0CFD"/>
  </w:style>
  <w:style w:type="paragraph" w:customStyle="1" w:styleId="81">
    <w:name w:val="段落樣式8"/>
    <w:basedOn w:val="71"/>
    <w:rsid w:val="009A0CFD"/>
    <w:pPr>
      <w:ind w:leftChars="800" w:left="800"/>
    </w:pPr>
  </w:style>
  <w:style w:type="paragraph" w:customStyle="1" w:styleId="a0">
    <w:name w:val="表樣式"/>
    <w:basedOn w:val="a1"/>
    <w:next w:val="a1"/>
    <w:rsid w:val="009A0CFD"/>
    <w:pPr>
      <w:numPr>
        <w:numId w:val="1"/>
      </w:numPr>
      <w:jc w:val="both"/>
    </w:pPr>
    <w:rPr>
      <w:rFonts w:ascii="標楷體" w:eastAsia="標楷體" w:hAnsi="Times New Roman"/>
      <w:kern w:val="0"/>
      <w:sz w:val="32"/>
      <w:szCs w:val="20"/>
    </w:rPr>
  </w:style>
  <w:style w:type="paragraph" w:customStyle="1" w:styleId="af4">
    <w:name w:val="調查報告"/>
    <w:basedOn w:val="af1"/>
    <w:rsid w:val="009A0CFD"/>
  </w:style>
  <w:style w:type="paragraph" w:customStyle="1" w:styleId="a">
    <w:name w:val="圖樣式"/>
    <w:basedOn w:val="a1"/>
    <w:next w:val="a1"/>
    <w:rsid w:val="009A0CFD"/>
    <w:pPr>
      <w:numPr>
        <w:numId w:val="2"/>
      </w:numPr>
      <w:tabs>
        <w:tab w:val="clear" w:pos="1440"/>
      </w:tabs>
      <w:ind w:left="400" w:hangingChars="400" w:hanging="400"/>
      <w:jc w:val="both"/>
    </w:pPr>
    <w:rPr>
      <w:rFonts w:ascii="標楷體" w:eastAsia="標楷體" w:hAnsi="Times New Roman"/>
      <w:sz w:val="32"/>
      <w:szCs w:val="20"/>
    </w:rPr>
  </w:style>
  <w:style w:type="character" w:styleId="af5">
    <w:name w:val="page number"/>
    <w:basedOn w:val="a2"/>
    <w:semiHidden/>
    <w:rsid w:val="00546E75"/>
    <w:rPr>
      <w:rFonts w:ascii="標楷體" w:eastAsia="標楷體"/>
      <w:sz w:val="20"/>
    </w:rPr>
  </w:style>
  <w:style w:type="paragraph" w:styleId="af6">
    <w:name w:val="footnote text"/>
    <w:basedOn w:val="a1"/>
    <w:link w:val="af7"/>
    <w:semiHidden/>
    <w:unhideWhenUsed/>
    <w:rsid w:val="006476F1"/>
    <w:pPr>
      <w:snapToGrid w:val="0"/>
    </w:pPr>
    <w:rPr>
      <w:rFonts w:ascii="Times New Roman" w:eastAsia="標楷體" w:hAnsi="Times New Roman"/>
      <w:sz w:val="20"/>
      <w:szCs w:val="20"/>
    </w:rPr>
  </w:style>
  <w:style w:type="character" w:customStyle="1" w:styleId="af7">
    <w:name w:val="註腳文字 字元"/>
    <w:basedOn w:val="a2"/>
    <w:link w:val="af6"/>
    <w:semiHidden/>
    <w:rsid w:val="006476F1"/>
    <w:rPr>
      <w:rFonts w:ascii="Times New Roman" w:eastAsia="標楷體" w:hAnsi="Times New Roman"/>
      <w:kern w:val="2"/>
    </w:rPr>
  </w:style>
  <w:style w:type="character" w:styleId="af8">
    <w:name w:val="footnote reference"/>
    <w:basedOn w:val="a2"/>
    <w:semiHidden/>
    <w:unhideWhenUsed/>
    <w:rsid w:val="006476F1"/>
    <w:rPr>
      <w:vertAlign w:val="superscript"/>
    </w:rPr>
  </w:style>
  <w:style w:type="paragraph" w:styleId="af9">
    <w:name w:val="Salutation"/>
    <w:basedOn w:val="a1"/>
    <w:next w:val="a1"/>
    <w:link w:val="afa"/>
    <w:uiPriority w:val="99"/>
    <w:unhideWhenUsed/>
    <w:rsid w:val="00D05FDE"/>
    <w:rPr>
      <w:rFonts w:ascii="標楷體" w:eastAsia="標楷體" w:hAnsi="標楷體"/>
      <w:b/>
      <w:sz w:val="40"/>
      <w:szCs w:val="40"/>
    </w:rPr>
  </w:style>
  <w:style w:type="character" w:customStyle="1" w:styleId="afa">
    <w:name w:val="問候 字元"/>
    <w:basedOn w:val="a2"/>
    <w:link w:val="af9"/>
    <w:uiPriority w:val="99"/>
    <w:rsid w:val="00D05FDE"/>
    <w:rPr>
      <w:rFonts w:ascii="標楷體" w:eastAsia="標楷體" w:hAnsi="標楷體"/>
      <w:b/>
      <w:kern w:val="2"/>
      <w:sz w:val="40"/>
      <w:szCs w:val="40"/>
    </w:rPr>
  </w:style>
  <w:style w:type="paragraph" w:styleId="afb">
    <w:name w:val="Closing"/>
    <w:basedOn w:val="a1"/>
    <w:link w:val="afc"/>
    <w:uiPriority w:val="99"/>
    <w:unhideWhenUsed/>
    <w:rsid w:val="00D05FDE"/>
    <w:pPr>
      <w:ind w:leftChars="1800" w:left="100"/>
    </w:pPr>
    <w:rPr>
      <w:rFonts w:ascii="標楷體" w:eastAsia="標楷體" w:hAnsi="標楷體"/>
      <w:b/>
      <w:sz w:val="40"/>
      <w:szCs w:val="40"/>
    </w:rPr>
  </w:style>
  <w:style w:type="character" w:customStyle="1" w:styleId="afc">
    <w:name w:val="結語 字元"/>
    <w:basedOn w:val="a2"/>
    <w:link w:val="afb"/>
    <w:uiPriority w:val="99"/>
    <w:rsid w:val="00D05FDE"/>
    <w:rPr>
      <w:rFonts w:ascii="標楷體" w:eastAsia="標楷體" w:hAnsi="標楷體"/>
      <w:b/>
      <w:kern w:val="2"/>
      <w:sz w:val="40"/>
      <w:szCs w:val="40"/>
    </w:rPr>
  </w:style>
  <w:style w:type="character" w:styleId="afd">
    <w:name w:val="annotation reference"/>
    <w:basedOn w:val="a2"/>
    <w:uiPriority w:val="99"/>
    <w:semiHidden/>
    <w:unhideWhenUsed/>
    <w:rsid w:val="003227D4"/>
    <w:rPr>
      <w:sz w:val="18"/>
      <w:szCs w:val="18"/>
    </w:rPr>
  </w:style>
  <w:style w:type="paragraph" w:styleId="afe">
    <w:name w:val="annotation text"/>
    <w:basedOn w:val="a1"/>
    <w:link w:val="aff"/>
    <w:uiPriority w:val="99"/>
    <w:semiHidden/>
    <w:unhideWhenUsed/>
    <w:rsid w:val="003227D4"/>
  </w:style>
  <w:style w:type="character" w:customStyle="1" w:styleId="aff">
    <w:name w:val="註解文字 字元"/>
    <w:basedOn w:val="a2"/>
    <w:link w:val="afe"/>
    <w:uiPriority w:val="99"/>
    <w:semiHidden/>
    <w:rsid w:val="003227D4"/>
    <w:rPr>
      <w:kern w:val="2"/>
      <w:sz w:val="24"/>
      <w:szCs w:val="22"/>
    </w:rPr>
  </w:style>
  <w:style w:type="paragraph" w:styleId="aff0">
    <w:name w:val="annotation subject"/>
    <w:basedOn w:val="afe"/>
    <w:next w:val="afe"/>
    <w:link w:val="aff1"/>
    <w:uiPriority w:val="99"/>
    <w:semiHidden/>
    <w:unhideWhenUsed/>
    <w:rsid w:val="003227D4"/>
    <w:rPr>
      <w:b/>
      <w:bCs/>
    </w:rPr>
  </w:style>
  <w:style w:type="character" w:customStyle="1" w:styleId="aff1">
    <w:name w:val="註解主旨 字元"/>
    <w:basedOn w:val="aff"/>
    <w:link w:val="aff0"/>
    <w:uiPriority w:val="99"/>
    <w:semiHidden/>
    <w:rsid w:val="003227D4"/>
    <w:rPr>
      <w:b/>
      <w:bCs/>
    </w:rPr>
  </w:style>
  <w:style w:type="paragraph" w:customStyle="1" w:styleId="10">
    <w:name w:val="樣式1"/>
    <w:basedOn w:val="ad"/>
    <w:link w:val="13"/>
    <w:uiPriority w:val="99"/>
    <w:qFormat/>
    <w:rsid w:val="00717DF5"/>
    <w:pPr>
      <w:numPr>
        <w:numId w:val="5"/>
      </w:numPr>
      <w:spacing w:line="520" w:lineRule="exact"/>
      <w:ind w:leftChars="0" w:left="0"/>
      <w:jc w:val="both"/>
    </w:pPr>
    <w:rPr>
      <w:rFonts w:ascii="標楷體" w:eastAsia="標楷體" w:hAnsi="標楷體"/>
      <w:sz w:val="32"/>
    </w:rPr>
  </w:style>
  <w:style w:type="character" w:customStyle="1" w:styleId="13">
    <w:name w:val="樣式1 字元"/>
    <w:link w:val="10"/>
    <w:uiPriority w:val="99"/>
    <w:rsid w:val="00717DF5"/>
    <w:rPr>
      <w:rFonts w:ascii="標楷體" w:eastAsia="標楷體" w:hAnsi="標楷體"/>
      <w:kern w:val="2"/>
      <w:sz w:val="32"/>
      <w:szCs w:val="22"/>
    </w:rPr>
  </w:style>
  <w:style w:type="table" w:styleId="aff2">
    <w:name w:val="Table Grid"/>
    <w:basedOn w:val="a3"/>
    <w:uiPriority w:val="59"/>
    <w:rsid w:val="008041F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15705-F501-4229-BFDE-2068BC49A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251</Words>
  <Characters>1434</Characters>
  <Application>Microsoft Office Word</Application>
  <DocSecurity>0</DocSecurity>
  <Lines>11</Lines>
  <Paragraphs>3</Paragraphs>
  <ScaleCrop>false</ScaleCrop>
  <Company>Hewlett-Packard Company</Company>
  <LinksUpToDate>false</LinksUpToDate>
  <CharactersWithSpaces>1682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T7752</dc:creator>
  <cp:lastModifiedBy>plhu</cp:lastModifiedBy>
  <cp:revision>6</cp:revision>
  <cp:lastPrinted>2012-09-17T02:39:00Z</cp:lastPrinted>
  <dcterms:created xsi:type="dcterms:W3CDTF">2012-09-17T02:12:00Z</dcterms:created>
  <dcterms:modified xsi:type="dcterms:W3CDTF">2012-09-18T01:22:00Z</dcterms:modified>
</cp:coreProperties>
</file>